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BF8" w:rsidRDefault="00580BF8" w:rsidP="00266799">
      <w:pPr>
        <w:pStyle w:val="8"/>
        <w:spacing w:line="240" w:lineRule="auto"/>
        <w:rPr>
          <w:rFonts w:asciiTheme="minorHAnsi" w:hAnsiTheme="minorHAnsi" w:cs="Arial"/>
          <w:bCs w:val="0"/>
          <w:szCs w:val="24"/>
        </w:rPr>
      </w:pPr>
    </w:p>
    <w:p w:rsidR="00561B7B" w:rsidRPr="00C35AAB" w:rsidRDefault="00AF45C6" w:rsidP="00266799">
      <w:pPr>
        <w:pStyle w:val="8"/>
        <w:spacing w:line="240" w:lineRule="auto"/>
        <w:rPr>
          <w:rFonts w:asciiTheme="minorHAnsi" w:hAnsiTheme="minorHAnsi" w:cs="Arial"/>
          <w:bCs w:val="0"/>
          <w:sz w:val="22"/>
          <w:szCs w:val="22"/>
        </w:rPr>
      </w:pPr>
      <w:r w:rsidRPr="00C35AAB">
        <w:rPr>
          <w:rFonts w:asciiTheme="minorHAnsi" w:hAnsiTheme="minorHAnsi"/>
          <w:noProof/>
          <w:sz w:val="22"/>
          <w:szCs w:val="22"/>
          <w:lang w:eastAsia="el-GR"/>
        </w:rPr>
        <w:drawing>
          <wp:anchor distT="0" distB="0" distL="114300" distR="114300" simplePos="0" relativeHeight="251657728" behindDoc="0" locked="0" layoutInCell="1" allowOverlap="1">
            <wp:simplePos x="0" y="0"/>
            <wp:positionH relativeFrom="column">
              <wp:posOffset>452120</wp:posOffset>
            </wp:positionH>
            <wp:positionV relativeFrom="paragraph">
              <wp:posOffset>-571500</wp:posOffset>
            </wp:positionV>
            <wp:extent cx="640080" cy="548640"/>
            <wp:effectExtent l="19050" t="0" r="7620" b="0"/>
            <wp:wrapTopAndBottom/>
            <wp:docPr id="2" name="Εικόνα 2" descr="ΕΘΝΟΣΗΜΟ-ΤΕΛ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ΟΣΗΜΟ-ΤΕΛΙΚΟ"/>
                    <pic:cNvPicPr>
                      <a:picLocks noChangeAspect="1" noChangeArrowheads="1"/>
                    </pic:cNvPicPr>
                  </pic:nvPicPr>
                  <pic:blipFill>
                    <a:blip r:embed="rId8" cstate="print"/>
                    <a:srcRect/>
                    <a:stretch>
                      <a:fillRect/>
                    </a:stretch>
                  </pic:blipFill>
                  <pic:spPr bwMode="auto">
                    <a:xfrm>
                      <a:off x="0" y="0"/>
                      <a:ext cx="640080" cy="548640"/>
                    </a:xfrm>
                    <a:prstGeom prst="rect">
                      <a:avLst/>
                    </a:prstGeom>
                    <a:noFill/>
                    <a:ln w="9525">
                      <a:noFill/>
                      <a:miter lim="800000"/>
                      <a:headEnd/>
                      <a:tailEnd/>
                    </a:ln>
                  </pic:spPr>
                </pic:pic>
              </a:graphicData>
            </a:graphic>
          </wp:anchor>
        </w:drawing>
      </w:r>
      <w:r w:rsidR="00561B7B" w:rsidRPr="00C35AAB">
        <w:rPr>
          <w:rFonts w:asciiTheme="minorHAnsi" w:hAnsiTheme="minorHAnsi" w:cs="Arial"/>
          <w:bCs w:val="0"/>
          <w:sz w:val="22"/>
          <w:szCs w:val="22"/>
        </w:rPr>
        <w:t>ΕΛΛΗΝΙΚΗ ΔΗΜΟΚΡΑΤΙΑ</w:t>
      </w:r>
    </w:p>
    <w:p w:rsidR="00561B7B" w:rsidRPr="00C35AAB" w:rsidRDefault="00561B7B" w:rsidP="00266799">
      <w:pPr>
        <w:tabs>
          <w:tab w:val="left" w:pos="1418"/>
        </w:tabs>
        <w:spacing w:line="240" w:lineRule="auto"/>
        <w:jc w:val="left"/>
        <w:rPr>
          <w:rFonts w:asciiTheme="minorHAnsi" w:hAnsiTheme="minorHAnsi" w:cs="Arial"/>
          <w:b/>
          <w:sz w:val="22"/>
          <w:szCs w:val="22"/>
        </w:rPr>
      </w:pPr>
      <w:r w:rsidRPr="00C35AAB">
        <w:rPr>
          <w:rFonts w:asciiTheme="minorHAnsi" w:hAnsiTheme="minorHAnsi" w:cs="Arial"/>
          <w:b/>
          <w:sz w:val="22"/>
          <w:szCs w:val="22"/>
        </w:rPr>
        <w:t>ΝΟΜΟΣ ΚΥΚΛΑΔΩΝ</w:t>
      </w:r>
    </w:p>
    <w:p w:rsidR="00561B7B" w:rsidRPr="00C35AAB" w:rsidRDefault="00266799" w:rsidP="00266799">
      <w:pPr>
        <w:pStyle w:val="4"/>
        <w:tabs>
          <w:tab w:val="clear" w:pos="1134"/>
          <w:tab w:val="left" w:pos="1418"/>
        </w:tabs>
        <w:spacing w:line="240" w:lineRule="auto"/>
        <w:jc w:val="left"/>
        <w:rPr>
          <w:rFonts w:asciiTheme="minorHAnsi" w:hAnsiTheme="minorHAnsi" w:cs="Arial"/>
          <w:bCs w:val="0"/>
          <w:sz w:val="22"/>
          <w:szCs w:val="22"/>
        </w:rPr>
      </w:pPr>
      <w:r w:rsidRPr="00C35AAB">
        <w:rPr>
          <w:rFonts w:asciiTheme="minorHAnsi" w:hAnsiTheme="minorHAnsi" w:cs="Arial"/>
          <w:bCs w:val="0"/>
          <w:sz w:val="22"/>
          <w:szCs w:val="22"/>
        </w:rPr>
        <w:t>Ν</w:t>
      </w:r>
      <w:r w:rsidR="008A7E8E" w:rsidRPr="00C35AAB">
        <w:rPr>
          <w:rFonts w:asciiTheme="minorHAnsi" w:hAnsiTheme="minorHAnsi" w:cs="Arial"/>
          <w:bCs w:val="0"/>
          <w:sz w:val="22"/>
          <w:szCs w:val="22"/>
        </w:rPr>
        <w:t>ομικό</w:t>
      </w:r>
      <w:r w:rsidRPr="00C35AAB">
        <w:rPr>
          <w:rFonts w:asciiTheme="minorHAnsi" w:hAnsiTheme="minorHAnsi" w:cs="Arial"/>
          <w:bCs w:val="0"/>
          <w:sz w:val="22"/>
          <w:szCs w:val="22"/>
        </w:rPr>
        <w:t xml:space="preserve"> Π</w:t>
      </w:r>
      <w:r w:rsidR="008A7E8E" w:rsidRPr="00C35AAB">
        <w:rPr>
          <w:rFonts w:asciiTheme="minorHAnsi" w:hAnsiTheme="minorHAnsi" w:cs="Arial"/>
          <w:bCs w:val="0"/>
          <w:sz w:val="22"/>
          <w:szCs w:val="22"/>
        </w:rPr>
        <w:t>ρόσωπο</w:t>
      </w:r>
      <w:r w:rsidRPr="00C35AAB">
        <w:rPr>
          <w:rFonts w:asciiTheme="minorHAnsi" w:hAnsiTheme="minorHAnsi" w:cs="Arial"/>
          <w:bCs w:val="0"/>
          <w:sz w:val="22"/>
          <w:szCs w:val="22"/>
        </w:rPr>
        <w:t xml:space="preserve"> Π</w:t>
      </w:r>
      <w:r w:rsidR="008A7E8E" w:rsidRPr="00C35AAB">
        <w:rPr>
          <w:rFonts w:asciiTheme="minorHAnsi" w:hAnsiTheme="minorHAnsi" w:cs="Arial"/>
          <w:bCs w:val="0"/>
          <w:sz w:val="22"/>
          <w:szCs w:val="22"/>
        </w:rPr>
        <w:t>ολιτισμού</w:t>
      </w:r>
    </w:p>
    <w:p w:rsidR="00266799" w:rsidRPr="00C35AAB" w:rsidRDefault="00266799" w:rsidP="00266799">
      <w:pPr>
        <w:spacing w:line="240" w:lineRule="auto"/>
        <w:jc w:val="left"/>
        <w:rPr>
          <w:rFonts w:asciiTheme="minorHAnsi" w:hAnsiTheme="minorHAnsi" w:cs="Arial"/>
          <w:b/>
          <w:sz w:val="22"/>
          <w:szCs w:val="22"/>
        </w:rPr>
      </w:pPr>
      <w:r w:rsidRPr="00C35AAB">
        <w:rPr>
          <w:rFonts w:asciiTheme="minorHAnsi" w:hAnsiTheme="minorHAnsi" w:cs="Arial"/>
          <w:b/>
          <w:sz w:val="22"/>
          <w:szCs w:val="22"/>
        </w:rPr>
        <w:t>Α</w:t>
      </w:r>
      <w:r w:rsidR="008A7E8E" w:rsidRPr="00C35AAB">
        <w:rPr>
          <w:rFonts w:asciiTheme="minorHAnsi" w:hAnsiTheme="minorHAnsi" w:cs="Arial"/>
          <w:b/>
          <w:sz w:val="22"/>
          <w:szCs w:val="22"/>
        </w:rPr>
        <w:t>θλητισμού</w:t>
      </w:r>
      <w:r w:rsidRPr="00C35AAB">
        <w:rPr>
          <w:rFonts w:asciiTheme="minorHAnsi" w:hAnsiTheme="minorHAnsi" w:cs="Arial"/>
          <w:b/>
          <w:sz w:val="22"/>
          <w:szCs w:val="22"/>
        </w:rPr>
        <w:t xml:space="preserve"> Π</w:t>
      </w:r>
      <w:r w:rsidR="008A7E8E" w:rsidRPr="00C35AAB">
        <w:rPr>
          <w:rFonts w:asciiTheme="minorHAnsi" w:hAnsiTheme="minorHAnsi" w:cs="Arial"/>
          <w:b/>
          <w:sz w:val="22"/>
          <w:szCs w:val="22"/>
        </w:rPr>
        <w:t>εριβάλλοντος</w:t>
      </w:r>
    </w:p>
    <w:p w:rsidR="008A7E8E" w:rsidRPr="00C35AAB" w:rsidRDefault="00266799" w:rsidP="00266799">
      <w:pPr>
        <w:spacing w:line="240" w:lineRule="auto"/>
        <w:jc w:val="left"/>
        <w:rPr>
          <w:rFonts w:asciiTheme="minorHAnsi" w:hAnsiTheme="minorHAnsi" w:cs="Arial"/>
          <w:b/>
          <w:sz w:val="22"/>
          <w:szCs w:val="22"/>
        </w:rPr>
      </w:pPr>
      <w:r w:rsidRPr="00C35AAB">
        <w:rPr>
          <w:rFonts w:asciiTheme="minorHAnsi" w:hAnsiTheme="minorHAnsi" w:cs="Arial"/>
          <w:b/>
          <w:sz w:val="22"/>
          <w:szCs w:val="22"/>
        </w:rPr>
        <w:t>Π</w:t>
      </w:r>
      <w:r w:rsidR="008A7E8E" w:rsidRPr="00C35AAB">
        <w:rPr>
          <w:rFonts w:asciiTheme="minorHAnsi" w:hAnsiTheme="minorHAnsi" w:cs="Arial"/>
          <w:b/>
          <w:sz w:val="22"/>
          <w:szCs w:val="22"/>
        </w:rPr>
        <w:t>αιδείας</w:t>
      </w:r>
      <w:r w:rsidRPr="00C35AAB">
        <w:rPr>
          <w:rFonts w:asciiTheme="minorHAnsi" w:hAnsiTheme="minorHAnsi" w:cs="Arial"/>
          <w:b/>
          <w:sz w:val="22"/>
          <w:szCs w:val="22"/>
        </w:rPr>
        <w:t xml:space="preserve"> Π</w:t>
      </w:r>
      <w:r w:rsidR="008A7E8E" w:rsidRPr="00C35AAB">
        <w:rPr>
          <w:rFonts w:asciiTheme="minorHAnsi" w:hAnsiTheme="minorHAnsi" w:cs="Arial"/>
          <w:b/>
          <w:sz w:val="22"/>
          <w:szCs w:val="22"/>
        </w:rPr>
        <w:t>ρόνοιας</w:t>
      </w:r>
      <w:r w:rsidRPr="00C35AAB">
        <w:rPr>
          <w:rFonts w:asciiTheme="minorHAnsi" w:hAnsiTheme="minorHAnsi" w:cs="Arial"/>
          <w:b/>
          <w:sz w:val="22"/>
          <w:szCs w:val="22"/>
        </w:rPr>
        <w:t xml:space="preserve"> </w:t>
      </w:r>
      <w:r w:rsidR="008A7E8E" w:rsidRPr="00C35AAB">
        <w:rPr>
          <w:rFonts w:asciiTheme="minorHAnsi" w:hAnsiTheme="minorHAnsi" w:cs="Arial"/>
          <w:b/>
          <w:sz w:val="22"/>
          <w:szCs w:val="22"/>
        </w:rPr>
        <w:t>και</w:t>
      </w:r>
      <w:r w:rsidRPr="00C35AAB">
        <w:rPr>
          <w:rFonts w:asciiTheme="minorHAnsi" w:hAnsiTheme="minorHAnsi" w:cs="Arial"/>
          <w:b/>
          <w:sz w:val="22"/>
          <w:szCs w:val="22"/>
        </w:rPr>
        <w:t xml:space="preserve"> Α</w:t>
      </w:r>
      <w:r w:rsidR="008A7E8E" w:rsidRPr="00C35AAB">
        <w:rPr>
          <w:rFonts w:asciiTheme="minorHAnsi" w:hAnsiTheme="minorHAnsi" w:cs="Arial"/>
          <w:b/>
          <w:sz w:val="22"/>
          <w:szCs w:val="22"/>
        </w:rPr>
        <w:t>λληλεγγύης</w:t>
      </w:r>
    </w:p>
    <w:p w:rsidR="00445B06" w:rsidRPr="00C35AAB" w:rsidRDefault="00266799" w:rsidP="00266799">
      <w:pPr>
        <w:spacing w:line="240" w:lineRule="auto"/>
        <w:jc w:val="left"/>
        <w:rPr>
          <w:rFonts w:asciiTheme="minorHAnsi" w:hAnsiTheme="minorHAnsi" w:cs="Arial"/>
          <w:b/>
          <w:sz w:val="22"/>
          <w:szCs w:val="22"/>
        </w:rPr>
      </w:pPr>
      <w:r w:rsidRPr="00C35AAB">
        <w:rPr>
          <w:rFonts w:asciiTheme="minorHAnsi" w:hAnsiTheme="minorHAnsi" w:cs="Arial"/>
          <w:b/>
          <w:sz w:val="22"/>
          <w:szCs w:val="22"/>
        </w:rPr>
        <w:t>Δ</w:t>
      </w:r>
      <w:r w:rsidR="008A7E8E" w:rsidRPr="00C35AAB">
        <w:rPr>
          <w:rFonts w:asciiTheme="minorHAnsi" w:hAnsiTheme="minorHAnsi" w:cs="Arial"/>
          <w:b/>
          <w:sz w:val="22"/>
          <w:szCs w:val="22"/>
        </w:rPr>
        <w:t>ήμου</w:t>
      </w:r>
      <w:r w:rsidRPr="00C35AAB">
        <w:rPr>
          <w:rFonts w:asciiTheme="minorHAnsi" w:hAnsiTheme="minorHAnsi" w:cs="Arial"/>
          <w:b/>
          <w:sz w:val="22"/>
          <w:szCs w:val="22"/>
        </w:rPr>
        <w:t xml:space="preserve"> Ν</w:t>
      </w:r>
      <w:r w:rsidR="008A7E8E" w:rsidRPr="00C35AAB">
        <w:rPr>
          <w:rFonts w:asciiTheme="minorHAnsi" w:hAnsiTheme="minorHAnsi" w:cs="Arial"/>
          <w:b/>
          <w:sz w:val="22"/>
          <w:szCs w:val="22"/>
        </w:rPr>
        <w:t>άξου</w:t>
      </w:r>
      <w:r w:rsidRPr="00C35AAB">
        <w:rPr>
          <w:rFonts w:asciiTheme="minorHAnsi" w:hAnsiTheme="minorHAnsi" w:cs="Arial"/>
          <w:b/>
          <w:sz w:val="22"/>
          <w:szCs w:val="22"/>
        </w:rPr>
        <w:t xml:space="preserve"> </w:t>
      </w:r>
      <w:r w:rsidR="008A7E8E" w:rsidRPr="00C35AAB">
        <w:rPr>
          <w:rFonts w:asciiTheme="minorHAnsi" w:hAnsiTheme="minorHAnsi" w:cs="Arial"/>
          <w:b/>
          <w:sz w:val="22"/>
          <w:szCs w:val="22"/>
        </w:rPr>
        <w:t>και Μικρών</w:t>
      </w:r>
      <w:r w:rsidRPr="00C35AAB">
        <w:rPr>
          <w:rFonts w:asciiTheme="minorHAnsi" w:hAnsiTheme="minorHAnsi" w:cs="Arial"/>
          <w:b/>
          <w:sz w:val="22"/>
          <w:szCs w:val="22"/>
        </w:rPr>
        <w:t xml:space="preserve"> Κ</w:t>
      </w:r>
      <w:r w:rsidR="008A7E8E" w:rsidRPr="00C35AAB">
        <w:rPr>
          <w:rFonts w:asciiTheme="minorHAnsi" w:hAnsiTheme="minorHAnsi" w:cs="Arial"/>
          <w:b/>
          <w:sz w:val="22"/>
          <w:szCs w:val="22"/>
        </w:rPr>
        <w:t>υκλάδων</w:t>
      </w:r>
    </w:p>
    <w:p w:rsidR="00266799" w:rsidRPr="00C35AAB" w:rsidRDefault="00445B06" w:rsidP="00266799">
      <w:pPr>
        <w:spacing w:line="240" w:lineRule="auto"/>
        <w:jc w:val="left"/>
        <w:rPr>
          <w:rFonts w:asciiTheme="minorHAnsi" w:hAnsiTheme="minorHAnsi" w:cs="Arial"/>
          <w:b/>
          <w:sz w:val="22"/>
          <w:szCs w:val="22"/>
        </w:rPr>
      </w:pPr>
      <w:r w:rsidRPr="00C35AAB">
        <w:rPr>
          <w:rFonts w:asciiTheme="minorHAnsi" w:hAnsiTheme="minorHAnsi" w:cs="Arial"/>
          <w:b/>
          <w:sz w:val="22"/>
          <w:szCs w:val="22"/>
        </w:rPr>
        <w:t>Γραφείο Υποστηρικτικών Υπηρεσιών</w:t>
      </w:r>
    </w:p>
    <w:p w:rsidR="00445B06" w:rsidRPr="00C35AAB" w:rsidRDefault="00445B06" w:rsidP="00266799">
      <w:pPr>
        <w:spacing w:line="240" w:lineRule="auto"/>
        <w:jc w:val="left"/>
        <w:rPr>
          <w:rFonts w:asciiTheme="minorHAnsi" w:hAnsiTheme="minorHAnsi" w:cs="Arial"/>
          <w:sz w:val="22"/>
          <w:szCs w:val="22"/>
        </w:rPr>
      </w:pPr>
    </w:p>
    <w:p w:rsidR="00942B5A" w:rsidRPr="00C35AAB" w:rsidRDefault="00942B5A" w:rsidP="00942B5A">
      <w:pPr>
        <w:pStyle w:val="a3"/>
        <w:tabs>
          <w:tab w:val="left" w:pos="2268"/>
        </w:tabs>
        <w:spacing w:line="288" w:lineRule="exact"/>
        <w:rPr>
          <w:rFonts w:asciiTheme="minorHAnsi" w:hAnsiTheme="minorHAnsi"/>
          <w:bCs/>
          <w:sz w:val="22"/>
          <w:szCs w:val="22"/>
        </w:rPr>
      </w:pPr>
      <w:r w:rsidRPr="00C35AAB">
        <w:rPr>
          <w:rFonts w:asciiTheme="minorHAnsi" w:hAnsiTheme="minorHAnsi"/>
          <w:bCs/>
          <w:sz w:val="22"/>
          <w:szCs w:val="22"/>
        </w:rPr>
        <w:t>Ταχ. Δ/νση: Χώρα Νάξου</w:t>
      </w:r>
    </w:p>
    <w:p w:rsidR="00942B5A" w:rsidRPr="00C35AAB" w:rsidRDefault="00942B5A" w:rsidP="00942B5A">
      <w:pPr>
        <w:pStyle w:val="a3"/>
        <w:tabs>
          <w:tab w:val="left" w:pos="2268"/>
        </w:tabs>
        <w:spacing w:line="288" w:lineRule="exact"/>
        <w:rPr>
          <w:rFonts w:asciiTheme="minorHAnsi" w:hAnsiTheme="minorHAnsi"/>
          <w:bCs/>
          <w:sz w:val="22"/>
          <w:szCs w:val="22"/>
        </w:rPr>
      </w:pPr>
      <w:r w:rsidRPr="00C35AAB">
        <w:rPr>
          <w:rFonts w:asciiTheme="minorHAnsi" w:hAnsiTheme="minorHAnsi"/>
          <w:bCs/>
          <w:sz w:val="22"/>
          <w:szCs w:val="22"/>
        </w:rPr>
        <w:t>Ταχ. Κώδ</w:t>
      </w:r>
      <w:r w:rsidR="00420A74" w:rsidRPr="00C35AAB">
        <w:rPr>
          <w:rFonts w:asciiTheme="minorHAnsi" w:hAnsiTheme="minorHAnsi"/>
          <w:bCs/>
          <w:sz w:val="22"/>
          <w:szCs w:val="22"/>
        </w:rPr>
        <w:t>.</w:t>
      </w:r>
      <w:r w:rsidRPr="00C35AAB">
        <w:rPr>
          <w:rFonts w:asciiTheme="minorHAnsi" w:hAnsiTheme="minorHAnsi"/>
          <w:bCs/>
          <w:sz w:val="22"/>
          <w:szCs w:val="22"/>
        </w:rPr>
        <w:t>: 843 00</w:t>
      </w:r>
    </w:p>
    <w:p w:rsidR="008F51B7" w:rsidRPr="00C35AAB" w:rsidRDefault="008F51B7" w:rsidP="008F51B7">
      <w:pPr>
        <w:pStyle w:val="a3"/>
        <w:tabs>
          <w:tab w:val="left" w:pos="2268"/>
        </w:tabs>
        <w:spacing w:line="288" w:lineRule="exact"/>
        <w:rPr>
          <w:rFonts w:asciiTheme="minorHAnsi" w:hAnsiTheme="minorHAnsi"/>
          <w:bCs/>
          <w:sz w:val="22"/>
          <w:szCs w:val="22"/>
        </w:rPr>
      </w:pPr>
      <w:r w:rsidRPr="00C35AAB">
        <w:rPr>
          <w:rFonts w:asciiTheme="minorHAnsi" w:hAnsiTheme="minorHAnsi"/>
          <w:bCs/>
          <w:sz w:val="22"/>
          <w:szCs w:val="22"/>
        </w:rPr>
        <w:t>Τηλ.</w:t>
      </w:r>
      <w:r w:rsidR="008A7E8E" w:rsidRPr="00C35AAB">
        <w:rPr>
          <w:rFonts w:asciiTheme="minorHAnsi" w:hAnsiTheme="minorHAnsi"/>
          <w:bCs/>
          <w:sz w:val="22"/>
          <w:szCs w:val="22"/>
        </w:rPr>
        <w:t>: 22853</w:t>
      </w:r>
      <w:r w:rsidRPr="00C35AAB">
        <w:rPr>
          <w:rFonts w:asciiTheme="minorHAnsi" w:hAnsiTheme="minorHAnsi"/>
          <w:bCs/>
          <w:sz w:val="22"/>
          <w:szCs w:val="22"/>
        </w:rPr>
        <w:t xml:space="preserve"> </w:t>
      </w:r>
      <w:r w:rsidR="008A7E8E" w:rsidRPr="00C35AAB">
        <w:rPr>
          <w:rFonts w:asciiTheme="minorHAnsi" w:hAnsiTheme="minorHAnsi"/>
          <w:bCs/>
          <w:sz w:val="22"/>
          <w:szCs w:val="22"/>
        </w:rPr>
        <w:t>60178</w:t>
      </w:r>
    </w:p>
    <w:p w:rsidR="008F51B7" w:rsidRPr="008261D4" w:rsidRDefault="008F51B7" w:rsidP="008F51B7">
      <w:pPr>
        <w:pStyle w:val="a3"/>
        <w:tabs>
          <w:tab w:val="left" w:pos="2268"/>
        </w:tabs>
        <w:spacing w:line="288" w:lineRule="exact"/>
        <w:rPr>
          <w:rFonts w:asciiTheme="minorHAnsi" w:hAnsiTheme="minorHAnsi"/>
          <w:bCs/>
          <w:sz w:val="22"/>
          <w:szCs w:val="22"/>
        </w:rPr>
      </w:pPr>
      <w:r w:rsidRPr="00C35AAB">
        <w:rPr>
          <w:rFonts w:asciiTheme="minorHAnsi" w:hAnsiTheme="minorHAnsi"/>
          <w:bCs/>
          <w:sz w:val="22"/>
          <w:szCs w:val="22"/>
          <w:lang w:val="en-US"/>
        </w:rPr>
        <w:t>Fax</w:t>
      </w:r>
      <w:r w:rsidRPr="008261D4">
        <w:rPr>
          <w:rFonts w:asciiTheme="minorHAnsi" w:hAnsiTheme="minorHAnsi"/>
          <w:bCs/>
          <w:sz w:val="22"/>
          <w:szCs w:val="22"/>
        </w:rPr>
        <w:t>: 22850 29249</w:t>
      </w:r>
    </w:p>
    <w:p w:rsidR="00E478D0" w:rsidRPr="00C87238" w:rsidRDefault="008F51B7" w:rsidP="008F51B7">
      <w:pPr>
        <w:tabs>
          <w:tab w:val="left" w:pos="1701"/>
        </w:tabs>
        <w:jc w:val="left"/>
        <w:rPr>
          <w:rFonts w:asciiTheme="minorHAnsi" w:hAnsiTheme="minorHAnsi" w:cs="Arial"/>
          <w:sz w:val="22"/>
          <w:szCs w:val="22"/>
        </w:rPr>
      </w:pPr>
      <w:r w:rsidRPr="00C87238">
        <w:rPr>
          <w:rFonts w:asciiTheme="minorHAnsi" w:hAnsiTheme="minorHAnsi" w:cs="Arial"/>
          <w:sz w:val="22"/>
          <w:szCs w:val="22"/>
        </w:rPr>
        <w:t xml:space="preserve">                               </w:t>
      </w:r>
    </w:p>
    <w:p w:rsidR="00445B06" w:rsidRPr="00C87238" w:rsidRDefault="00E478D0" w:rsidP="008F51B7">
      <w:pPr>
        <w:tabs>
          <w:tab w:val="left" w:pos="1701"/>
        </w:tabs>
        <w:jc w:val="left"/>
        <w:rPr>
          <w:rFonts w:asciiTheme="minorHAnsi" w:hAnsiTheme="minorHAnsi" w:cs="Arial"/>
          <w:sz w:val="22"/>
          <w:szCs w:val="22"/>
        </w:rPr>
      </w:pPr>
      <w:r w:rsidRPr="00C87238">
        <w:rPr>
          <w:rFonts w:asciiTheme="minorHAnsi" w:hAnsiTheme="minorHAnsi" w:cs="Arial"/>
          <w:sz w:val="22"/>
          <w:szCs w:val="22"/>
        </w:rPr>
        <w:t xml:space="preserve"> </w:t>
      </w:r>
    </w:p>
    <w:p w:rsidR="00980706" w:rsidRPr="00C87238" w:rsidRDefault="00E478D0" w:rsidP="008F51B7">
      <w:pPr>
        <w:tabs>
          <w:tab w:val="left" w:pos="1701"/>
        </w:tabs>
        <w:jc w:val="left"/>
        <w:rPr>
          <w:rFonts w:asciiTheme="minorHAnsi" w:hAnsiTheme="minorHAnsi" w:cs="Arial"/>
          <w:sz w:val="22"/>
          <w:szCs w:val="22"/>
        </w:rPr>
      </w:pPr>
      <w:r w:rsidRPr="00C87238">
        <w:rPr>
          <w:rFonts w:asciiTheme="minorHAnsi" w:hAnsiTheme="minorHAnsi" w:cs="Arial"/>
          <w:sz w:val="22"/>
          <w:szCs w:val="22"/>
        </w:rPr>
        <w:t xml:space="preserve"> </w:t>
      </w:r>
    </w:p>
    <w:p w:rsidR="008F51B7" w:rsidRPr="00506382" w:rsidRDefault="00506382" w:rsidP="008F51B7">
      <w:pPr>
        <w:tabs>
          <w:tab w:val="left" w:pos="1701"/>
        </w:tabs>
        <w:jc w:val="left"/>
        <w:rPr>
          <w:rFonts w:asciiTheme="minorHAnsi" w:hAnsiTheme="minorHAnsi" w:cs="Arial"/>
          <w:sz w:val="22"/>
          <w:szCs w:val="22"/>
        </w:rPr>
      </w:pPr>
      <w:r>
        <w:rPr>
          <w:rFonts w:asciiTheme="minorHAnsi" w:hAnsiTheme="minorHAnsi" w:cs="Arial"/>
          <w:sz w:val="22"/>
          <w:szCs w:val="22"/>
        </w:rPr>
        <w:t>Νάξος, 22 Αυγούστου 2017</w:t>
      </w:r>
    </w:p>
    <w:p w:rsidR="008F51B7" w:rsidRPr="00C35AAB" w:rsidRDefault="008F51B7" w:rsidP="00942B5A">
      <w:pPr>
        <w:pStyle w:val="a3"/>
        <w:tabs>
          <w:tab w:val="left" w:pos="2268"/>
        </w:tabs>
        <w:spacing w:line="288" w:lineRule="exact"/>
        <w:rPr>
          <w:rFonts w:asciiTheme="minorHAnsi" w:hAnsiTheme="minorHAnsi"/>
          <w:bCs/>
          <w:sz w:val="22"/>
          <w:szCs w:val="22"/>
        </w:rPr>
      </w:pPr>
    </w:p>
    <w:p w:rsidR="008F51B7" w:rsidRPr="00C35AAB" w:rsidRDefault="008F51B7" w:rsidP="00942B5A">
      <w:pPr>
        <w:pStyle w:val="a3"/>
        <w:tabs>
          <w:tab w:val="left" w:pos="2268"/>
        </w:tabs>
        <w:spacing w:line="288" w:lineRule="exact"/>
        <w:rPr>
          <w:rFonts w:asciiTheme="minorHAnsi" w:hAnsiTheme="minorHAnsi"/>
          <w:bCs/>
          <w:sz w:val="22"/>
          <w:szCs w:val="22"/>
        </w:rPr>
      </w:pPr>
    </w:p>
    <w:p w:rsidR="007619CB" w:rsidRDefault="008A7E8E" w:rsidP="00506382">
      <w:pPr>
        <w:pStyle w:val="a3"/>
        <w:tabs>
          <w:tab w:val="left" w:pos="2268"/>
        </w:tabs>
        <w:spacing w:line="288" w:lineRule="exact"/>
        <w:rPr>
          <w:rFonts w:asciiTheme="minorHAnsi" w:hAnsiTheme="minorHAnsi" w:cs="Arial"/>
          <w:sz w:val="22"/>
          <w:szCs w:val="22"/>
        </w:rPr>
      </w:pPr>
      <w:r w:rsidRPr="00C35AAB">
        <w:rPr>
          <w:rFonts w:asciiTheme="minorHAnsi" w:hAnsiTheme="minorHAnsi"/>
          <w:bCs/>
          <w:sz w:val="22"/>
          <w:szCs w:val="22"/>
        </w:rPr>
        <w:t>Προς:</w:t>
      </w:r>
      <w:r w:rsidR="00506382">
        <w:rPr>
          <w:rFonts w:asciiTheme="minorHAnsi" w:hAnsiTheme="minorHAnsi"/>
          <w:bCs/>
          <w:sz w:val="22"/>
          <w:szCs w:val="22"/>
        </w:rPr>
        <w:t xml:space="preserve"> </w:t>
      </w:r>
      <w:r w:rsidR="00506382">
        <w:rPr>
          <w:rFonts w:asciiTheme="minorHAnsi" w:hAnsiTheme="minorHAnsi" w:cs="Arial"/>
          <w:sz w:val="22"/>
          <w:szCs w:val="22"/>
        </w:rPr>
        <w:t>Μ.Μ.Ε.</w:t>
      </w:r>
    </w:p>
    <w:p w:rsidR="007619CB" w:rsidRPr="00641758" w:rsidRDefault="00641758" w:rsidP="000943CB">
      <w:pPr>
        <w:tabs>
          <w:tab w:val="left" w:pos="1701"/>
        </w:tabs>
        <w:spacing w:line="240" w:lineRule="auto"/>
        <w:jc w:val="left"/>
        <w:rPr>
          <w:rFonts w:asciiTheme="minorHAnsi" w:hAnsiTheme="minorHAnsi" w:cs="Arial"/>
          <w:sz w:val="22"/>
          <w:szCs w:val="22"/>
        </w:rPr>
      </w:pPr>
      <w:r>
        <w:rPr>
          <w:rFonts w:asciiTheme="minorHAnsi" w:hAnsiTheme="minorHAnsi" w:cs="Arial"/>
          <w:sz w:val="22"/>
          <w:szCs w:val="22"/>
        </w:rPr>
        <w:t xml:space="preserve">  </w:t>
      </w:r>
    </w:p>
    <w:p w:rsidR="00641758" w:rsidRPr="00641758" w:rsidRDefault="00215AAB" w:rsidP="000943CB">
      <w:pPr>
        <w:tabs>
          <w:tab w:val="left" w:pos="1701"/>
        </w:tabs>
        <w:spacing w:line="240" w:lineRule="auto"/>
        <w:jc w:val="left"/>
        <w:rPr>
          <w:rFonts w:asciiTheme="minorHAnsi" w:hAnsiTheme="minorHAnsi" w:cs="Arial"/>
          <w:sz w:val="22"/>
          <w:szCs w:val="22"/>
        </w:rPr>
      </w:pPr>
      <w:r w:rsidRPr="00C35AAB">
        <w:rPr>
          <w:rFonts w:asciiTheme="minorHAnsi" w:hAnsiTheme="minorHAnsi" w:cs="Arial"/>
          <w:sz w:val="22"/>
          <w:szCs w:val="22"/>
        </w:rPr>
        <w:t xml:space="preserve"> </w:t>
      </w:r>
    </w:p>
    <w:p w:rsidR="00641758" w:rsidRPr="00641758" w:rsidRDefault="00641758" w:rsidP="000943CB">
      <w:pPr>
        <w:tabs>
          <w:tab w:val="left" w:pos="1701"/>
        </w:tabs>
        <w:spacing w:line="240" w:lineRule="auto"/>
        <w:jc w:val="left"/>
        <w:rPr>
          <w:rFonts w:asciiTheme="minorHAnsi" w:hAnsiTheme="minorHAnsi" w:cs="Arial"/>
          <w:sz w:val="22"/>
          <w:szCs w:val="22"/>
        </w:rPr>
      </w:pPr>
    </w:p>
    <w:p w:rsidR="00641758" w:rsidRPr="00641758" w:rsidRDefault="00641758" w:rsidP="000943CB">
      <w:pPr>
        <w:tabs>
          <w:tab w:val="left" w:pos="1701"/>
        </w:tabs>
        <w:spacing w:line="240" w:lineRule="auto"/>
        <w:jc w:val="left"/>
        <w:rPr>
          <w:rFonts w:asciiTheme="minorHAnsi" w:hAnsiTheme="minorHAnsi" w:cs="Arial"/>
          <w:sz w:val="22"/>
          <w:szCs w:val="22"/>
        </w:rPr>
      </w:pPr>
    </w:p>
    <w:p w:rsidR="00641758" w:rsidRPr="00641758" w:rsidRDefault="00641758" w:rsidP="000943CB">
      <w:pPr>
        <w:tabs>
          <w:tab w:val="left" w:pos="1701"/>
        </w:tabs>
        <w:spacing w:line="240" w:lineRule="auto"/>
        <w:jc w:val="left"/>
        <w:rPr>
          <w:rFonts w:asciiTheme="minorHAnsi" w:hAnsiTheme="minorHAnsi" w:cs="Arial"/>
          <w:sz w:val="22"/>
          <w:szCs w:val="22"/>
        </w:rPr>
      </w:pPr>
    </w:p>
    <w:p w:rsidR="00641758" w:rsidRPr="00641758" w:rsidRDefault="00641758" w:rsidP="000943CB">
      <w:pPr>
        <w:tabs>
          <w:tab w:val="left" w:pos="1701"/>
        </w:tabs>
        <w:spacing w:line="240" w:lineRule="auto"/>
        <w:jc w:val="left"/>
        <w:rPr>
          <w:rFonts w:asciiTheme="minorHAnsi" w:hAnsiTheme="minorHAnsi" w:cs="Arial"/>
          <w:sz w:val="22"/>
          <w:szCs w:val="22"/>
        </w:rPr>
      </w:pPr>
    </w:p>
    <w:p w:rsidR="00641758" w:rsidRPr="00641758" w:rsidRDefault="00641758" w:rsidP="000943CB">
      <w:pPr>
        <w:tabs>
          <w:tab w:val="left" w:pos="1701"/>
        </w:tabs>
        <w:spacing w:line="240" w:lineRule="auto"/>
        <w:jc w:val="left"/>
        <w:rPr>
          <w:rFonts w:asciiTheme="minorHAnsi" w:hAnsiTheme="minorHAnsi" w:cs="Arial"/>
          <w:sz w:val="22"/>
          <w:szCs w:val="22"/>
        </w:rPr>
      </w:pPr>
    </w:p>
    <w:p w:rsidR="00942B5A" w:rsidRPr="00C35AAB" w:rsidRDefault="00215AAB" w:rsidP="000943CB">
      <w:pPr>
        <w:tabs>
          <w:tab w:val="left" w:pos="1701"/>
        </w:tabs>
        <w:spacing w:line="240" w:lineRule="auto"/>
        <w:jc w:val="left"/>
        <w:rPr>
          <w:rFonts w:asciiTheme="minorHAnsi" w:hAnsiTheme="minorHAnsi" w:cs="Arial"/>
          <w:sz w:val="22"/>
          <w:szCs w:val="22"/>
        </w:rPr>
      </w:pPr>
      <w:r w:rsidRPr="00C35AAB">
        <w:rPr>
          <w:rFonts w:asciiTheme="minorHAnsi" w:hAnsiTheme="minorHAnsi" w:cs="Arial"/>
          <w:sz w:val="22"/>
          <w:szCs w:val="22"/>
        </w:rPr>
        <w:t xml:space="preserve"> </w:t>
      </w:r>
    </w:p>
    <w:p w:rsidR="00E478D0" w:rsidRPr="00C35AAB" w:rsidRDefault="00215AAB" w:rsidP="000943CB">
      <w:pPr>
        <w:tabs>
          <w:tab w:val="left" w:pos="1701"/>
        </w:tabs>
        <w:spacing w:line="240" w:lineRule="auto"/>
        <w:jc w:val="left"/>
        <w:rPr>
          <w:rFonts w:asciiTheme="minorHAnsi" w:hAnsiTheme="minorHAnsi" w:cs="Arial"/>
          <w:sz w:val="22"/>
          <w:szCs w:val="22"/>
        </w:rPr>
      </w:pPr>
      <w:r w:rsidRPr="00C35AAB">
        <w:rPr>
          <w:rFonts w:asciiTheme="minorHAnsi" w:hAnsiTheme="minorHAnsi" w:cs="Arial"/>
          <w:sz w:val="22"/>
          <w:szCs w:val="22"/>
        </w:rPr>
        <w:t xml:space="preserve">  </w:t>
      </w:r>
    </w:p>
    <w:p w:rsidR="00561B7B" w:rsidRPr="00596ABB" w:rsidRDefault="00561B7B" w:rsidP="00A263DE">
      <w:pPr>
        <w:tabs>
          <w:tab w:val="left" w:pos="1701"/>
        </w:tabs>
        <w:spacing w:line="240" w:lineRule="auto"/>
        <w:jc w:val="left"/>
        <w:rPr>
          <w:rFonts w:asciiTheme="minorHAnsi" w:hAnsiTheme="minorHAnsi" w:cs="Arial"/>
          <w:sz w:val="22"/>
          <w:szCs w:val="22"/>
        </w:rPr>
        <w:sectPr w:rsidR="00561B7B" w:rsidRPr="00596ABB" w:rsidSect="00E1493E">
          <w:headerReference w:type="default" r:id="rId9"/>
          <w:footerReference w:type="even" r:id="rId10"/>
          <w:footerReference w:type="default" r:id="rId11"/>
          <w:headerReference w:type="first" r:id="rId12"/>
          <w:pgSz w:w="11906" w:h="16838"/>
          <w:pgMar w:top="1701" w:right="1558" w:bottom="1418" w:left="1418" w:header="720" w:footer="720" w:gutter="0"/>
          <w:pgNumType w:start="1"/>
          <w:cols w:num="2" w:space="720" w:equalWidth="0">
            <w:col w:w="4528" w:space="291"/>
            <w:col w:w="4111"/>
          </w:cols>
        </w:sectPr>
      </w:pPr>
    </w:p>
    <w:p w:rsidR="005E0CB1" w:rsidRPr="00652EEA" w:rsidRDefault="005E0CB1" w:rsidP="005E0CB1">
      <w:pPr>
        <w:jc w:val="center"/>
        <w:rPr>
          <w:rFonts w:ascii="Calibri" w:hAnsi="Calibri" w:cs="Tahoma"/>
          <w:b/>
          <w:szCs w:val="24"/>
          <w:lang w:eastAsia="el-GR"/>
        </w:rPr>
      </w:pPr>
      <w:r w:rsidRPr="00652EEA">
        <w:rPr>
          <w:rFonts w:ascii="Calibri" w:hAnsi="Calibri" w:cs="Tahoma"/>
          <w:b/>
          <w:szCs w:val="24"/>
          <w:lang w:eastAsia="el-GR"/>
        </w:rPr>
        <w:t>ΠΡΟΣΚΛΗΣΗ</w:t>
      </w:r>
    </w:p>
    <w:p w:rsidR="005E0CB1" w:rsidRPr="00652EEA" w:rsidRDefault="005E0CB1" w:rsidP="005E0CB1">
      <w:pPr>
        <w:jc w:val="center"/>
        <w:rPr>
          <w:rFonts w:ascii="Calibri" w:hAnsi="Calibri" w:cs="Tahoma"/>
          <w:b/>
          <w:szCs w:val="24"/>
          <w:lang w:eastAsia="el-GR"/>
        </w:rPr>
      </w:pPr>
      <w:r w:rsidRPr="00652EEA">
        <w:rPr>
          <w:rFonts w:ascii="Calibri" w:hAnsi="Calibri" w:cs="Tahoma"/>
          <w:b/>
          <w:szCs w:val="24"/>
          <w:lang w:eastAsia="el-GR"/>
        </w:rPr>
        <w:t>ΓΙΑ ΣΥΜΜΕΤΟΧΗ ΣΤΟ  ΣΤ’ ΠΑΝΕΛΛΗΝΙΟ ΣΥΝΕΔΡΙΟ «Η ΝΑΞΟΣ ΔΙΑ ΜΕΣΟΥ ΤΩΝ ΑΙΩΝΩΝ»</w:t>
      </w:r>
    </w:p>
    <w:p w:rsidR="005E0CB1" w:rsidRPr="00652EEA" w:rsidRDefault="005E0CB1" w:rsidP="005E0CB1">
      <w:pPr>
        <w:jc w:val="center"/>
        <w:rPr>
          <w:rFonts w:ascii="Calibri" w:hAnsi="Calibri" w:cs="Tahoma"/>
          <w:szCs w:val="24"/>
          <w:lang w:eastAsia="el-GR"/>
        </w:rPr>
      </w:pPr>
      <w:r w:rsidRPr="00652EEA">
        <w:rPr>
          <w:rFonts w:ascii="Calibri" w:hAnsi="Calibri" w:cs="Tahoma"/>
          <w:szCs w:val="24"/>
          <w:lang w:eastAsia="el-GR"/>
        </w:rPr>
        <w:t>(Δαμαριώνας Νάξου, 30 Αυγούστου-2 Σεπτεμβρίου 2018)</w:t>
      </w:r>
    </w:p>
    <w:p w:rsidR="005E0CB1" w:rsidRPr="00652EEA" w:rsidRDefault="005E0CB1" w:rsidP="005E0CB1">
      <w:pPr>
        <w:rPr>
          <w:rFonts w:ascii="Calibri" w:hAnsi="Calibri" w:cs="Tahoma"/>
          <w:szCs w:val="24"/>
          <w:lang w:eastAsia="el-GR"/>
        </w:rPr>
      </w:pPr>
    </w:p>
    <w:p w:rsidR="005E0CB1" w:rsidRPr="00652EEA" w:rsidRDefault="0051059F" w:rsidP="005E0CB1">
      <w:pPr>
        <w:rPr>
          <w:rFonts w:asciiTheme="minorHAnsi" w:hAnsiTheme="minorHAnsi" w:cstheme="minorHAnsi"/>
          <w:b/>
          <w:szCs w:val="24"/>
          <w:u w:val="single"/>
          <w:lang w:eastAsia="el-GR"/>
        </w:rPr>
      </w:pPr>
      <w:r w:rsidRPr="0051059F">
        <w:rPr>
          <w:rFonts w:asciiTheme="minorHAnsi" w:hAnsiTheme="minorHAnsi" w:cstheme="minorHAnsi"/>
          <w:b/>
          <w:szCs w:val="24"/>
          <w:u w:val="single"/>
          <w:lang w:eastAsia="el-GR"/>
        </w:rPr>
        <w:t>1η Ανακοίνωση</w:t>
      </w:r>
    </w:p>
    <w:p w:rsidR="00445B06" w:rsidRPr="00652EEA" w:rsidRDefault="00445B06" w:rsidP="00F82181">
      <w:pPr>
        <w:spacing w:line="276" w:lineRule="auto"/>
        <w:ind w:left="-360"/>
        <w:jc w:val="center"/>
        <w:rPr>
          <w:rFonts w:asciiTheme="minorHAnsi" w:hAnsiTheme="minorHAnsi" w:cstheme="minorHAnsi"/>
          <w:szCs w:val="24"/>
        </w:rPr>
      </w:pPr>
    </w:p>
    <w:p w:rsidR="005E0CB1" w:rsidRPr="00652EEA" w:rsidRDefault="0051059F" w:rsidP="005E0CB1">
      <w:pPr>
        <w:ind w:firstLine="720"/>
        <w:rPr>
          <w:rFonts w:asciiTheme="minorHAnsi" w:hAnsiTheme="minorHAnsi" w:cstheme="minorHAnsi"/>
          <w:szCs w:val="24"/>
          <w:lang w:eastAsia="el-GR"/>
        </w:rPr>
      </w:pPr>
      <w:r w:rsidRPr="0051059F">
        <w:rPr>
          <w:rFonts w:asciiTheme="minorHAnsi" w:hAnsiTheme="minorHAnsi" w:cstheme="minorHAnsi"/>
          <w:szCs w:val="24"/>
          <w:lang w:eastAsia="el-GR"/>
        </w:rPr>
        <w:t>Με την παρούσα ανακοίνωση γνωστοποιείται η διοργάνωση του ΣΤ΄  επιστημονικού Συνεδρίου με τίτλο «Η Νάξος διά μέσου των αιώνων». Το πολυθεματικό αυτό Συνέδριο, που διεξάγεται στο ίδιο χωροχρονικό πλαίσιο, δηλαδή στη Νάξο ανά πενταετία και ασχολείται με ζητήματα της ναξιακής διαχρονίας, της μακράς διάρκειας, θα πραγματοποιηθεί στο χωριό Δαμαριώνας (συγκεκριμένα στο Ανδρονίκειο Πολιτιστικό Κέντρο), στην κεντρική Νάξο, από τις 30 Αυγούστου έως τις 2 Σεπτεμβρίου 2018. Επιδίωξη είναι το Συνέδριο να γίνει τόπος διασταύρωσης μελετητών με πλατύτερους ερευνητικούς ορίζοντες, με διαφορετικές ερευνητικές και μεθοδολογικές προσεγγίσεις, που θα εντρυφήσουν στο παλίμψηστο της ναξιακής διαχρονικής παρουσίας, με τη διαμόρφωση νέων ερευνητικών πεδίων και τη διατύπωση νέων ερωτημάτων. Ενδεικτικοί θεματικοί άξονες: Αρχαιολογία και Μουσειολογία, Ιστορία, Φιλολογία, Λογοτεχνική Κριτική, Λαογραφία και Κοινωνική Ανθρωπολογία, Δίκαιο, Οικονομία, Κοινωνιολογία, Δημογραφία, Ιατρική και Επιδημιολογία, Αρχιτεκτονική, Περιβάλλον και Πολεοδομία, Πολιτική Επιστήμη, Τοπικοί Διοικητικοί και Αυτοδιοικητικοί Θεσμοί, Δημοσιογραφία και Τεχνολογίες Επικοινωνίας.</w:t>
      </w:r>
    </w:p>
    <w:p w:rsidR="005E0CB1" w:rsidRPr="00652EEA" w:rsidRDefault="0051059F" w:rsidP="005E0CB1">
      <w:pPr>
        <w:ind w:firstLine="360"/>
        <w:rPr>
          <w:rFonts w:asciiTheme="minorHAnsi" w:hAnsiTheme="minorHAnsi" w:cstheme="minorHAnsi"/>
          <w:szCs w:val="24"/>
          <w:lang w:eastAsia="el-GR"/>
        </w:rPr>
      </w:pPr>
      <w:r w:rsidRPr="0051059F">
        <w:rPr>
          <w:rFonts w:asciiTheme="minorHAnsi" w:hAnsiTheme="minorHAnsi" w:cstheme="minorHAnsi"/>
          <w:szCs w:val="24"/>
          <w:lang w:eastAsia="el-GR"/>
        </w:rPr>
        <w:t>Επιδίωξη, επίσης, είναι να δοθεί ιδιαίτερη σημασία σε εισηγήσεις που αναφέρονται σε:</w:t>
      </w:r>
    </w:p>
    <w:p w:rsidR="005E0CB1" w:rsidRPr="00652EEA" w:rsidRDefault="0051059F" w:rsidP="005E0CB1">
      <w:pPr>
        <w:numPr>
          <w:ilvl w:val="0"/>
          <w:numId w:val="22"/>
        </w:numPr>
        <w:spacing w:line="276" w:lineRule="auto"/>
        <w:ind w:left="0"/>
        <w:contextualSpacing/>
        <w:rPr>
          <w:rFonts w:asciiTheme="minorHAnsi" w:hAnsiTheme="minorHAnsi" w:cstheme="minorHAnsi"/>
          <w:szCs w:val="24"/>
          <w:lang w:eastAsia="el-GR"/>
        </w:rPr>
      </w:pPr>
      <w:r w:rsidRPr="0051059F">
        <w:rPr>
          <w:rFonts w:asciiTheme="minorHAnsi" w:hAnsiTheme="minorHAnsi" w:cstheme="minorHAnsi"/>
          <w:szCs w:val="24"/>
          <w:lang w:eastAsia="el-GR"/>
        </w:rPr>
        <w:t xml:space="preserve">νέα ερευνητικά στοιχεία ως προς τη συμβολή της Νάξου στην επανάσταση της Ανεξαρτησίας, ενόψει της συμπλήρωσης 200 ετών από το 1821 και της καταγωγής του </w:t>
      </w:r>
      <w:r w:rsidRPr="0051059F">
        <w:rPr>
          <w:rFonts w:asciiTheme="minorHAnsi" w:hAnsiTheme="minorHAnsi" w:cstheme="minorHAnsi"/>
          <w:szCs w:val="24"/>
          <w:lang w:eastAsia="el-GR"/>
        </w:rPr>
        <w:lastRenderedPageBreak/>
        <w:t>Ιωάννη Παπαρρηγόπουλου</w:t>
      </w:r>
      <w:r w:rsidR="000C2F44" w:rsidRPr="00676113">
        <w:rPr>
          <w:rFonts w:asciiTheme="minorHAnsi" w:hAnsiTheme="minorHAnsi" w:cstheme="minorHAnsi"/>
          <w:szCs w:val="24"/>
          <w:lang w:eastAsia="el-GR"/>
        </w:rPr>
        <w:t xml:space="preserve"> (διπλωμάτη, Φιλικού και αγωνιστή του 1821)</w:t>
      </w:r>
      <w:r w:rsidRPr="00676113">
        <w:rPr>
          <w:rFonts w:asciiTheme="minorHAnsi" w:hAnsiTheme="minorHAnsi" w:cstheme="minorHAnsi"/>
          <w:szCs w:val="24"/>
          <w:lang w:eastAsia="el-GR"/>
        </w:rPr>
        <w:t xml:space="preserve"> </w:t>
      </w:r>
      <w:r w:rsidRPr="0051059F">
        <w:rPr>
          <w:rFonts w:asciiTheme="minorHAnsi" w:hAnsiTheme="minorHAnsi" w:cstheme="minorHAnsi"/>
          <w:szCs w:val="24"/>
          <w:lang w:eastAsia="el-GR"/>
        </w:rPr>
        <w:t>από τον Δαμαριώνα.</w:t>
      </w:r>
    </w:p>
    <w:p w:rsidR="005E0CB1" w:rsidRPr="00652EEA" w:rsidRDefault="0051059F" w:rsidP="005E0CB1">
      <w:pPr>
        <w:numPr>
          <w:ilvl w:val="0"/>
          <w:numId w:val="22"/>
        </w:numPr>
        <w:spacing w:line="276" w:lineRule="auto"/>
        <w:ind w:left="0"/>
        <w:contextualSpacing/>
        <w:rPr>
          <w:rFonts w:asciiTheme="minorHAnsi" w:hAnsiTheme="minorHAnsi" w:cstheme="minorHAnsi"/>
          <w:szCs w:val="24"/>
          <w:lang w:eastAsia="el-GR"/>
        </w:rPr>
      </w:pPr>
      <w:r w:rsidRPr="0051059F">
        <w:rPr>
          <w:rFonts w:asciiTheme="minorHAnsi" w:hAnsiTheme="minorHAnsi" w:cstheme="minorHAnsi"/>
          <w:szCs w:val="24"/>
          <w:lang w:eastAsia="el-GR"/>
        </w:rPr>
        <w:t>επιστημονική ανάδειξη των νεότερων υλικών μνημείων της Νάξου, ιδιαίτερα αυτών που διατρέχουν κίνδυνο καταστροφής, και προσπάθεια καταγραφής τους με τη συνεργασία της εκπαιδευτικής και μαθητικής κοινότητας του νησιού, με σκοπό τη δημιουργία μιας σχετικής βάσης πληροφοριών.</w:t>
      </w:r>
    </w:p>
    <w:p w:rsidR="005E0CB1" w:rsidRPr="00652EEA" w:rsidRDefault="0051059F" w:rsidP="005E0CB1">
      <w:pPr>
        <w:numPr>
          <w:ilvl w:val="0"/>
          <w:numId w:val="22"/>
        </w:numPr>
        <w:spacing w:line="276" w:lineRule="auto"/>
        <w:ind w:left="0"/>
        <w:contextualSpacing/>
        <w:rPr>
          <w:rFonts w:asciiTheme="minorHAnsi" w:hAnsiTheme="minorHAnsi" w:cstheme="minorHAnsi"/>
          <w:szCs w:val="24"/>
          <w:lang w:eastAsia="el-GR"/>
        </w:rPr>
      </w:pPr>
      <w:r w:rsidRPr="0051059F">
        <w:rPr>
          <w:rFonts w:asciiTheme="minorHAnsi" w:hAnsiTheme="minorHAnsi" w:cstheme="minorHAnsi"/>
          <w:szCs w:val="24"/>
          <w:lang w:eastAsia="el-GR"/>
        </w:rPr>
        <w:t>ζητήματα της σύγχρονης ναξιακής ιστορίας και της ναξιακής συγχρονίας, από την οπτική διαφόρων γνωστικών πειθαρχιών (ιστορικά, σχέσεις με το παρελθόν και τον υλικό και άυλο πολιτισμό μας, γλωσσολογικά, φιλολογικά, λαογραφικά, κοινωνικοανθρωπολογικά, πολιτισμικά, οικονομικά, δημογραφικά, κοινωνιολογικά, περιβαλλοντικά, πολεοδομικά, τοπικοθεσμικά, κλπ), πραγματευόμενα από ερευνητές που προέρχονται από ποικίλες προελεύσεις και προσανατολισμούς.</w:t>
      </w:r>
    </w:p>
    <w:p w:rsidR="005E0CB1" w:rsidRPr="00652EEA" w:rsidRDefault="0051059F" w:rsidP="005E0CB1">
      <w:pPr>
        <w:numPr>
          <w:ilvl w:val="0"/>
          <w:numId w:val="22"/>
        </w:numPr>
        <w:spacing w:line="276" w:lineRule="auto"/>
        <w:ind w:left="0"/>
        <w:contextualSpacing/>
        <w:rPr>
          <w:rFonts w:asciiTheme="minorHAnsi" w:hAnsiTheme="minorHAnsi" w:cstheme="minorHAnsi"/>
          <w:szCs w:val="24"/>
          <w:lang w:eastAsia="el-GR"/>
        </w:rPr>
      </w:pPr>
      <w:r w:rsidRPr="0051059F">
        <w:rPr>
          <w:rFonts w:asciiTheme="minorHAnsi" w:hAnsiTheme="minorHAnsi" w:cstheme="minorHAnsi"/>
          <w:szCs w:val="24"/>
          <w:lang w:eastAsia="el-GR"/>
        </w:rPr>
        <w:t>επέκταση του ερευνητικού ενδιαφέροντος και στα μικρά κυκλαδονήσια (Δονούσα, Ηρακλειά, Κουφονήσια, Σχοινούσσα) που ανήκουν αυτοδιοικητικά στον ίδιο Δήμο με τη Νάξο, αλλά και σε ευρύτερα κυκλαδικά επιστημονικά θέματα που παρουσιάζουν όμως  άμεση ναξιακή σχέση.</w:t>
      </w:r>
    </w:p>
    <w:p w:rsidR="005E0CB1" w:rsidRPr="00652EEA" w:rsidRDefault="0051059F" w:rsidP="005E0CB1">
      <w:pPr>
        <w:ind w:firstLine="360"/>
        <w:rPr>
          <w:rFonts w:asciiTheme="minorHAnsi" w:hAnsiTheme="minorHAnsi" w:cstheme="minorHAnsi"/>
          <w:szCs w:val="24"/>
          <w:lang w:eastAsia="el-GR"/>
        </w:rPr>
      </w:pPr>
      <w:r w:rsidRPr="0051059F">
        <w:rPr>
          <w:rFonts w:asciiTheme="minorHAnsi" w:hAnsiTheme="minorHAnsi" w:cstheme="minorHAnsi"/>
          <w:szCs w:val="24"/>
          <w:lang w:eastAsia="el-GR"/>
        </w:rPr>
        <w:t>Σε αυτό το Συνέδριο προσκαλούνται να λάβουν μέρος επιστήμονες και ερευνητές από την Ελλάδα και το εξωτερικό, προκειμένου να παρουσιάσουν πρωτότυπα θέματα που έχουν ναξιακή αναφορά και ενδιαφέρον και τα οποία δε θα έχουν παρουσιαστεί σε άλλην επιστημονική εκδήλωση ή δημοσιευθεί με την συγκεκριμένη μορφή. Οι ανακοινώσεις θα είναι διάρκειας 15-20 λεπτών και είναι δυνατόν να συνοδεύονται με ηλεκτρονικές παρουσιάσεις (σε αρχεία .ppt). Οι γλώσσες των ανακοινώσεων θα είναι η Ελληνική ή η Αγγλική.</w:t>
      </w:r>
    </w:p>
    <w:p w:rsidR="005E0CB1" w:rsidRPr="00652EEA" w:rsidRDefault="0051059F" w:rsidP="005E0CB1">
      <w:pPr>
        <w:ind w:firstLine="360"/>
        <w:rPr>
          <w:rFonts w:asciiTheme="minorHAnsi" w:hAnsiTheme="minorHAnsi" w:cstheme="minorHAnsi"/>
          <w:szCs w:val="24"/>
          <w:lang w:eastAsia="el-GR"/>
        </w:rPr>
      </w:pPr>
      <w:r w:rsidRPr="0051059F">
        <w:rPr>
          <w:rFonts w:asciiTheme="minorHAnsi" w:hAnsiTheme="minorHAnsi" w:cstheme="minorHAnsi"/>
          <w:szCs w:val="24"/>
          <w:lang w:eastAsia="el-GR"/>
        </w:rPr>
        <w:t xml:space="preserve">Οι ενδιαφερόμενοι παρακαλούνται να γνωστοποιήσουν στην Επιστημονική Επιτροπή (ταχυδρομικώς στην ακόλουθη διεύθυνση: Νο.Π.Π.Α.Π.Π.Π.Α, Νάξος 84300 ή στην ηλεκτρονική διεύθυνση: </w:t>
      </w:r>
      <w:hyperlink r:id="rId13" w:history="1">
        <w:r w:rsidRPr="0051059F">
          <w:rPr>
            <w:rStyle w:val="-"/>
            <w:rFonts w:asciiTheme="minorHAnsi" w:hAnsiTheme="minorHAnsi" w:cstheme="minorHAnsi"/>
            <w:color w:val="auto"/>
            <w:szCs w:val="24"/>
            <w:lang w:eastAsia="el-GR"/>
          </w:rPr>
          <w:t>naxosconference2018@gmail.com</w:t>
        </w:r>
      </w:hyperlink>
      <w:r w:rsidRPr="0051059F">
        <w:rPr>
          <w:rFonts w:asciiTheme="minorHAnsi" w:hAnsiTheme="minorHAnsi" w:cstheme="minorHAnsi"/>
          <w:szCs w:val="24"/>
          <w:lang w:eastAsia="el-GR"/>
        </w:rPr>
        <w:t>) την αποδοχή της πρόσκλησης μέχρι τις 28 Φεβρουαρίου 2018, αποστέλλοντας συγχρόνως συμπληρωμένο το συνημμένο Δελτίο Συμμετοχής, με τον τίτλο της ανακοίνωσης, το όνομα και την ιδιότητά τους, καθώς και περίληψη της ανακοίνωσής τους ( από 300 έως 500 λέξεις).</w:t>
      </w:r>
    </w:p>
    <w:p w:rsidR="005E0CB1" w:rsidRPr="00652EEA" w:rsidRDefault="0051059F" w:rsidP="005E0CB1">
      <w:pPr>
        <w:ind w:firstLine="360"/>
        <w:rPr>
          <w:rFonts w:asciiTheme="minorHAnsi" w:hAnsiTheme="minorHAnsi" w:cstheme="minorHAnsi"/>
          <w:szCs w:val="24"/>
          <w:lang w:eastAsia="el-GR"/>
        </w:rPr>
      </w:pPr>
      <w:r w:rsidRPr="0051059F">
        <w:rPr>
          <w:rFonts w:asciiTheme="minorHAnsi" w:hAnsiTheme="minorHAnsi" w:cstheme="minorHAnsi"/>
          <w:szCs w:val="24"/>
          <w:lang w:eastAsia="el-GR"/>
        </w:rPr>
        <w:t xml:space="preserve">Όλες οι αιτήσεις που θα υποβληθούν, θα αξιολογηθούν από την Επιστημονική Επιτροπή και, αν χρειαστεί, από ανεξάρτητους, ειδικούς κριτές. Η Επιστημονική Επιτροπή με νέα ανακοίνωσή της, ύστερα από την διαδικασία της πρώτης αξιολόγησης των υποβληθεισών εισηγήσεων, θα γνωστοποιήσει τον τελικό αριθμό των εισηγητών και τις λεπτομέρειες διεξαγωγής του συνεδρίου. </w:t>
      </w:r>
    </w:p>
    <w:p w:rsidR="005E0CB1" w:rsidRPr="00652EEA" w:rsidRDefault="0051059F" w:rsidP="005E0CB1">
      <w:pPr>
        <w:ind w:firstLine="360"/>
        <w:rPr>
          <w:rFonts w:asciiTheme="minorHAnsi" w:hAnsiTheme="minorHAnsi" w:cstheme="minorHAnsi"/>
          <w:szCs w:val="24"/>
          <w:lang w:eastAsia="el-GR"/>
        </w:rPr>
      </w:pPr>
      <w:r w:rsidRPr="0051059F">
        <w:rPr>
          <w:rFonts w:asciiTheme="minorHAnsi" w:hAnsiTheme="minorHAnsi" w:cstheme="minorHAnsi"/>
          <w:szCs w:val="24"/>
          <w:lang w:eastAsia="el-GR"/>
        </w:rPr>
        <w:t xml:space="preserve">Τα πρακτικά του Συνεδρίου προβλέπεται να εκδοθούν έως τα τέλη του 2019. Για τον λόγο αυτό, οι ενδιαφερόμενοι καλούνται να αποστείλουν το πλήρες κείμενο της ανακοίνωσής τους στις ανωτέρω ταχυδρομικές ή ηλεκτρονικές διευθύνσεις έξι μήνες μετά τη λήξη του Συνεδρίου, ήτοι μέχρι τις 28 Φεβρουαρίου του 2019. Τα κείμενα δεν πρέπει να υπερβαίνουν τις 16 σελίδες (γραμματοσειρά: Times New Roman, μέγεθος: 12, διάστιχο </w:t>
      </w:r>
      <w:r w:rsidRPr="0051059F">
        <w:rPr>
          <w:rFonts w:asciiTheme="minorHAnsi" w:hAnsiTheme="minorHAnsi" w:cstheme="minorHAnsi"/>
          <w:szCs w:val="24"/>
          <w:lang w:eastAsia="el-GR"/>
        </w:rPr>
        <w:lastRenderedPageBreak/>
        <w:t>1.5). Οι φωτογραφίες πρέπει να είναι σε υψηλή ανάλυση (τουλάχιστον 300 dpi) και να μην υπερβαίνουν τις 10 τον αριθμό. Αναλυτικές οδηγίες για τη μορφή των υποσημειώσεων και των παραπομπών θα αποσταλούν με νεότερη ανακοίνωση. Οι συμμετέχοντες φέρουν την πλήρη ευθύνη για την εξασφάλιση των αδειών μελέτης του υλικού και για τα πνευματικά δικαιώματα χρήσης των φωτογραφιών.</w:t>
      </w:r>
    </w:p>
    <w:p w:rsidR="00506382" w:rsidRPr="0038577D" w:rsidRDefault="0051059F" w:rsidP="005E0CB1">
      <w:pPr>
        <w:ind w:firstLine="360"/>
        <w:rPr>
          <w:rFonts w:asciiTheme="minorHAnsi" w:hAnsiTheme="minorHAnsi" w:cstheme="minorHAnsi"/>
          <w:szCs w:val="24"/>
          <w:lang w:eastAsia="el-GR"/>
        </w:rPr>
      </w:pPr>
      <w:r w:rsidRPr="0051059F">
        <w:rPr>
          <w:rFonts w:asciiTheme="minorHAnsi" w:hAnsiTheme="minorHAnsi" w:cstheme="minorHAnsi"/>
          <w:szCs w:val="24"/>
          <w:lang w:eastAsia="el-GR"/>
        </w:rPr>
        <w:t xml:space="preserve">Για περισσότερες πληροφορίες και διευκρινίσεις μπορείτε να επικοινωνείτε με τον κ. Βασίλη Φραγκουλόπουλο, στο τηλέφωνο 6974072780 ή στο </w:t>
      </w:r>
      <w:r w:rsidRPr="0051059F">
        <w:rPr>
          <w:rFonts w:asciiTheme="minorHAnsi" w:hAnsiTheme="minorHAnsi" w:cstheme="minorHAnsi"/>
          <w:szCs w:val="24"/>
          <w:lang w:val="en-US" w:eastAsia="el-GR"/>
        </w:rPr>
        <w:t>e</w:t>
      </w:r>
      <w:r w:rsidRPr="0051059F">
        <w:rPr>
          <w:rFonts w:asciiTheme="minorHAnsi" w:hAnsiTheme="minorHAnsi" w:cstheme="minorHAnsi"/>
          <w:szCs w:val="24"/>
          <w:lang w:eastAsia="el-GR"/>
        </w:rPr>
        <w:t>-</w:t>
      </w:r>
      <w:r w:rsidRPr="0051059F">
        <w:rPr>
          <w:rFonts w:asciiTheme="minorHAnsi" w:hAnsiTheme="minorHAnsi" w:cstheme="minorHAnsi"/>
          <w:szCs w:val="24"/>
          <w:lang w:val="en-US" w:eastAsia="el-GR"/>
        </w:rPr>
        <w:t>mail</w:t>
      </w:r>
      <w:r w:rsidRPr="0051059F">
        <w:rPr>
          <w:rFonts w:asciiTheme="minorHAnsi" w:hAnsiTheme="minorHAnsi" w:cstheme="minorHAnsi"/>
          <w:szCs w:val="24"/>
          <w:lang w:eastAsia="el-GR"/>
        </w:rPr>
        <w:t xml:space="preserve"> </w:t>
      </w:r>
      <w:hyperlink r:id="rId14" w:history="1">
        <w:r w:rsidRPr="0051059F">
          <w:rPr>
            <w:rStyle w:val="-"/>
            <w:rFonts w:asciiTheme="minorHAnsi" w:hAnsiTheme="minorHAnsi" w:cstheme="minorHAnsi"/>
            <w:color w:val="auto"/>
            <w:szCs w:val="24"/>
            <w:lang w:eastAsia="el-GR"/>
          </w:rPr>
          <w:t>naxosconference2018@gmail.com</w:t>
        </w:r>
      </w:hyperlink>
      <w:r w:rsidRPr="0051059F">
        <w:rPr>
          <w:rFonts w:asciiTheme="minorHAnsi" w:hAnsiTheme="minorHAnsi" w:cstheme="minorHAnsi"/>
          <w:szCs w:val="24"/>
        </w:rPr>
        <w:t xml:space="preserve"> καθώς και με την κα Σοφία Κάγκανη στο τηλέφωνο 6972073603 ή στο </w:t>
      </w:r>
      <w:r w:rsidRPr="0051059F">
        <w:rPr>
          <w:rFonts w:asciiTheme="minorHAnsi" w:hAnsiTheme="minorHAnsi" w:cstheme="minorHAnsi"/>
          <w:szCs w:val="24"/>
          <w:lang w:val="en-US"/>
        </w:rPr>
        <w:t>e</w:t>
      </w:r>
      <w:r w:rsidRPr="0051059F">
        <w:rPr>
          <w:rFonts w:asciiTheme="minorHAnsi" w:hAnsiTheme="minorHAnsi" w:cstheme="minorHAnsi"/>
          <w:szCs w:val="24"/>
        </w:rPr>
        <w:t>-</w:t>
      </w:r>
      <w:r w:rsidRPr="0051059F">
        <w:rPr>
          <w:rFonts w:asciiTheme="minorHAnsi" w:hAnsiTheme="minorHAnsi" w:cstheme="minorHAnsi"/>
          <w:szCs w:val="24"/>
          <w:lang w:val="en-US"/>
        </w:rPr>
        <w:t>mail</w:t>
      </w:r>
      <w:r w:rsidRPr="0051059F">
        <w:rPr>
          <w:rFonts w:asciiTheme="minorHAnsi" w:hAnsiTheme="minorHAnsi" w:cstheme="minorHAnsi"/>
          <w:szCs w:val="24"/>
        </w:rPr>
        <w:t xml:space="preserve"> </w:t>
      </w:r>
      <w:r w:rsidRPr="0051059F">
        <w:rPr>
          <w:rFonts w:asciiTheme="minorHAnsi" w:hAnsiTheme="minorHAnsi" w:cstheme="minorHAnsi"/>
          <w:szCs w:val="24"/>
          <w:shd w:val="clear" w:color="auto" w:fill="FFFFFF"/>
        </w:rPr>
        <w:t>pressnaxoy@gmail.com</w:t>
      </w:r>
    </w:p>
    <w:p w:rsidR="005E0CB1" w:rsidRPr="00652EEA" w:rsidRDefault="005E0CB1" w:rsidP="005E0CB1">
      <w:pPr>
        <w:rPr>
          <w:rFonts w:asciiTheme="minorHAnsi" w:hAnsiTheme="minorHAnsi" w:cstheme="minorHAnsi"/>
          <w:szCs w:val="24"/>
          <w:lang w:eastAsia="el-GR"/>
        </w:rPr>
      </w:pPr>
    </w:p>
    <w:p w:rsidR="005E0CB1" w:rsidRPr="00652EEA" w:rsidRDefault="0051059F" w:rsidP="005E0CB1">
      <w:pPr>
        <w:rPr>
          <w:rFonts w:asciiTheme="minorHAnsi" w:hAnsiTheme="minorHAnsi" w:cstheme="minorHAnsi"/>
          <w:szCs w:val="24"/>
          <w:lang w:eastAsia="el-GR"/>
        </w:rPr>
      </w:pPr>
      <w:r w:rsidRPr="0051059F">
        <w:rPr>
          <w:rFonts w:asciiTheme="minorHAnsi" w:hAnsiTheme="minorHAnsi" w:cstheme="minorHAnsi"/>
          <w:szCs w:val="24"/>
          <w:lang w:eastAsia="el-GR"/>
        </w:rPr>
        <w:t>Η Επιστημονική Επιτροπή:</w:t>
      </w:r>
    </w:p>
    <w:p w:rsidR="005E0CB1" w:rsidRPr="00652EEA" w:rsidRDefault="0051059F" w:rsidP="005E0CB1">
      <w:pPr>
        <w:rPr>
          <w:rFonts w:asciiTheme="minorHAnsi" w:hAnsiTheme="minorHAnsi" w:cstheme="minorHAnsi"/>
          <w:szCs w:val="24"/>
          <w:lang w:eastAsia="el-GR"/>
        </w:rPr>
      </w:pPr>
      <w:r w:rsidRPr="0051059F">
        <w:rPr>
          <w:rFonts w:asciiTheme="minorHAnsi" w:hAnsiTheme="minorHAnsi" w:cstheme="minorHAnsi"/>
          <w:szCs w:val="24"/>
          <w:lang w:eastAsia="el-GR"/>
        </w:rPr>
        <w:t>1. Γιάννης Βερώνης, Δικηγόρος-Συγγραφέας</w:t>
      </w:r>
    </w:p>
    <w:p w:rsidR="005E0CB1" w:rsidRPr="00652EEA" w:rsidRDefault="0051059F" w:rsidP="005E0CB1">
      <w:pPr>
        <w:rPr>
          <w:rFonts w:asciiTheme="minorHAnsi" w:hAnsiTheme="minorHAnsi" w:cstheme="minorHAnsi"/>
          <w:szCs w:val="24"/>
          <w:lang w:eastAsia="el-GR"/>
        </w:rPr>
      </w:pPr>
      <w:r w:rsidRPr="0051059F">
        <w:rPr>
          <w:rFonts w:asciiTheme="minorHAnsi" w:hAnsiTheme="minorHAnsi" w:cstheme="minorHAnsi"/>
          <w:szCs w:val="24"/>
          <w:lang w:eastAsia="el-GR"/>
        </w:rPr>
        <w:t>2. Γιάννης Ησαΐας, Φιλόλογος-Συγγραφέας</w:t>
      </w:r>
    </w:p>
    <w:p w:rsidR="005E0CB1" w:rsidRPr="00652EEA" w:rsidRDefault="0051059F" w:rsidP="005E0CB1">
      <w:pPr>
        <w:rPr>
          <w:rFonts w:asciiTheme="minorHAnsi" w:hAnsiTheme="minorHAnsi" w:cstheme="minorHAnsi"/>
          <w:szCs w:val="24"/>
          <w:lang w:eastAsia="el-GR"/>
        </w:rPr>
      </w:pPr>
      <w:r w:rsidRPr="0051059F">
        <w:rPr>
          <w:rFonts w:asciiTheme="minorHAnsi" w:hAnsiTheme="minorHAnsi" w:cstheme="minorHAnsi"/>
          <w:szCs w:val="24"/>
          <w:lang w:eastAsia="el-GR"/>
        </w:rPr>
        <w:t>3. Αλέκος Φλωράκης, Δρ Εθνολόγος-Λαογράφος</w:t>
      </w:r>
    </w:p>
    <w:p w:rsidR="005E0CB1" w:rsidRPr="00652EEA" w:rsidRDefault="0051059F" w:rsidP="005E0CB1">
      <w:pPr>
        <w:rPr>
          <w:rFonts w:asciiTheme="minorHAnsi" w:hAnsiTheme="minorHAnsi" w:cstheme="minorHAnsi"/>
          <w:szCs w:val="24"/>
          <w:lang w:eastAsia="el-GR"/>
        </w:rPr>
      </w:pPr>
      <w:r w:rsidRPr="0051059F">
        <w:rPr>
          <w:rFonts w:asciiTheme="minorHAnsi" w:hAnsiTheme="minorHAnsi" w:cstheme="minorHAnsi"/>
          <w:szCs w:val="24"/>
          <w:lang w:eastAsia="el-GR"/>
        </w:rPr>
        <w:t>4. Αντώνης Τζιώτης, Φιλόλογος</w:t>
      </w:r>
    </w:p>
    <w:p w:rsidR="005E0CB1" w:rsidRPr="00652EEA" w:rsidRDefault="0051059F" w:rsidP="005E0CB1">
      <w:pPr>
        <w:rPr>
          <w:rFonts w:asciiTheme="minorHAnsi" w:hAnsiTheme="minorHAnsi" w:cstheme="minorHAnsi"/>
          <w:szCs w:val="24"/>
          <w:lang w:eastAsia="el-GR"/>
        </w:rPr>
      </w:pPr>
      <w:r w:rsidRPr="0051059F">
        <w:rPr>
          <w:rFonts w:asciiTheme="minorHAnsi" w:hAnsiTheme="minorHAnsi" w:cstheme="minorHAnsi"/>
          <w:szCs w:val="24"/>
          <w:lang w:eastAsia="el-GR"/>
        </w:rPr>
        <w:t>5. Βασίλης Φραγκουλόπουλος, Νομικός-Οικονομολόγος</w:t>
      </w:r>
    </w:p>
    <w:p w:rsidR="005E0CB1" w:rsidRPr="00652EEA" w:rsidRDefault="005E0CB1" w:rsidP="005E0CB1">
      <w:pPr>
        <w:rPr>
          <w:rFonts w:asciiTheme="minorHAnsi" w:hAnsiTheme="minorHAnsi" w:cstheme="minorHAnsi"/>
          <w:szCs w:val="24"/>
          <w:lang w:eastAsia="el-GR"/>
        </w:rPr>
      </w:pPr>
    </w:p>
    <w:p w:rsidR="005E0CB1" w:rsidRPr="00652EEA" w:rsidRDefault="005E0CB1" w:rsidP="005E0CB1">
      <w:pPr>
        <w:rPr>
          <w:rFonts w:asciiTheme="minorHAnsi" w:hAnsiTheme="minorHAnsi" w:cstheme="minorHAnsi"/>
          <w:szCs w:val="24"/>
          <w:lang w:eastAsia="el-GR"/>
        </w:rPr>
      </w:pPr>
    </w:p>
    <w:p w:rsidR="005E0CB1" w:rsidRPr="00652EEA" w:rsidRDefault="0051059F" w:rsidP="005E0CB1">
      <w:pPr>
        <w:jc w:val="center"/>
        <w:rPr>
          <w:rFonts w:asciiTheme="minorHAnsi" w:hAnsiTheme="minorHAnsi" w:cstheme="minorHAnsi"/>
          <w:szCs w:val="24"/>
          <w:lang w:eastAsia="el-GR"/>
        </w:rPr>
      </w:pPr>
      <w:r w:rsidRPr="0051059F">
        <w:rPr>
          <w:rFonts w:asciiTheme="minorHAnsi" w:hAnsiTheme="minorHAnsi" w:cstheme="minorHAnsi"/>
          <w:szCs w:val="24"/>
          <w:lang w:eastAsia="el-GR"/>
        </w:rPr>
        <w:t>Για το Νο.Π.Π.Α.Π.Π.Π.Α. Δήμου Νάξου και Μικρών Κυκλάδων</w:t>
      </w:r>
    </w:p>
    <w:p w:rsidR="005E0CB1" w:rsidRPr="00652EEA" w:rsidRDefault="005E0CB1" w:rsidP="005E0CB1">
      <w:pPr>
        <w:spacing w:line="240" w:lineRule="auto"/>
        <w:jc w:val="center"/>
        <w:rPr>
          <w:rFonts w:asciiTheme="minorHAnsi" w:hAnsiTheme="minorHAnsi" w:cstheme="minorHAnsi"/>
          <w:b/>
          <w:szCs w:val="24"/>
        </w:rPr>
      </w:pPr>
    </w:p>
    <w:p w:rsidR="00652EEA" w:rsidRPr="00652EEA" w:rsidRDefault="00652EEA" w:rsidP="005E0CB1">
      <w:pPr>
        <w:spacing w:line="240" w:lineRule="auto"/>
        <w:jc w:val="center"/>
        <w:rPr>
          <w:rFonts w:asciiTheme="minorHAnsi" w:hAnsiTheme="minorHAnsi" w:cstheme="minorHAnsi"/>
          <w:b/>
          <w:szCs w:val="24"/>
        </w:rPr>
      </w:pPr>
    </w:p>
    <w:p w:rsidR="001670C8" w:rsidRPr="00652EEA" w:rsidRDefault="0051059F" w:rsidP="005E0CB1">
      <w:pPr>
        <w:spacing w:line="240" w:lineRule="auto"/>
        <w:jc w:val="center"/>
        <w:rPr>
          <w:rFonts w:asciiTheme="minorHAnsi" w:hAnsiTheme="minorHAnsi" w:cstheme="minorHAnsi"/>
          <w:b/>
          <w:szCs w:val="24"/>
        </w:rPr>
      </w:pPr>
      <w:r w:rsidRPr="0051059F">
        <w:rPr>
          <w:rFonts w:asciiTheme="minorHAnsi" w:hAnsiTheme="minorHAnsi" w:cstheme="minorHAnsi"/>
          <w:b/>
          <w:szCs w:val="24"/>
        </w:rPr>
        <w:t>Ο Πρόεδρος</w:t>
      </w:r>
    </w:p>
    <w:p w:rsidR="005E0CB1" w:rsidRPr="00652EEA" w:rsidRDefault="005E0CB1" w:rsidP="005E0CB1">
      <w:pPr>
        <w:tabs>
          <w:tab w:val="left" w:pos="284"/>
        </w:tabs>
        <w:jc w:val="center"/>
        <w:rPr>
          <w:rFonts w:asciiTheme="minorHAnsi" w:hAnsiTheme="minorHAnsi" w:cstheme="minorHAnsi"/>
          <w:b/>
          <w:szCs w:val="24"/>
        </w:rPr>
      </w:pPr>
    </w:p>
    <w:p w:rsidR="000943CB" w:rsidRPr="00652EEA" w:rsidRDefault="0051059F" w:rsidP="005E0CB1">
      <w:pPr>
        <w:tabs>
          <w:tab w:val="left" w:pos="284"/>
        </w:tabs>
        <w:jc w:val="center"/>
        <w:rPr>
          <w:rFonts w:asciiTheme="minorHAnsi" w:hAnsiTheme="minorHAnsi" w:cstheme="minorHAnsi"/>
          <w:b/>
          <w:szCs w:val="24"/>
        </w:rPr>
      </w:pPr>
      <w:r w:rsidRPr="0051059F">
        <w:rPr>
          <w:rFonts w:asciiTheme="minorHAnsi" w:hAnsiTheme="minorHAnsi" w:cstheme="minorHAnsi"/>
          <w:b/>
          <w:szCs w:val="24"/>
        </w:rPr>
        <w:t>Μιχαήλ Μαρούλης</w:t>
      </w: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5E0CB1">
      <w:pPr>
        <w:tabs>
          <w:tab w:val="left" w:pos="284"/>
        </w:tabs>
        <w:jc w:val="center"/>
        <w:rPr>
          <w:rFonts w:asciiTheme="minorHAnsi" w:hAnsiTheme="minorHAnsi" w:cs="Tahoma"/>
          <w:b/>
          <w:sz w:val="22"/>
          <w:szCs w:val="22"/>
        </w:rPr>
      </w:pPr>
    </w:p>
    <w:p w:rsidR="00652EEA" w:rsidRDefault="00652EEA" w:rsidP="00652EEA">
      <w:pPr>
        <w:spacing w:line="600" w:lineRule="auto"/>
        <w:jc w:val="center"/>
        <w:rPr>
          <w:rFonts w:ascii="Calibri" w:hAnsi="Calibri" w:cs="Tahoma"/>
          <w:sz w:val="22"/>
          <w:szCs w:val="22"/>
          <w:lang w:eastAsia="el-GR"/>
        </w:rPr>
      </w:pPr>
    </w:p>
    <w:p w:rsidR="00652EEA" w:rsidRDefault="00A953FC" w:rsidP="00652EEA">
      <w:pPr>
        <w:spacing w:line="600" w:lineRule="auto"/>
        <w:jc w:val="center"/>
        <w:rPr>
          <w:rFonts w:ascii="Calibri" w:hAnsi="Calibri" w:cs="Tahoma"/>
          <w:sz w:val="22"/>
          <w:szCs w:val="22"/>
          <w:lang w:eastAsia="el-GR"/>
        </w:rPr>
      </w:pPr>
      <w:r>
        <w:rPr>
          <w:rFonts w:ascii="Calibri" w:hAnsi="Calibri" w:cs="Tahoma"/>
          <w:noProof/>
          <w:sz w:val="22"/>
          <w:szCs w:val="22"/>
          <w:lang w:eastAsia="el-GR"/>
        </w:rPr>
        <w:drawing>
          <wp:inline distT="0" distB="0" distL="0" distR="0">
            <wp:extent cx="2171700" cy="990600"/>
            <wp:effectExtent l="0" t="0" r="0" b="0"/>
            <wp:docPr id="1" name="Εικόνα 1" descr="C:\Users\user\Desktop\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ρχείο λήψης.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652EEA" w:rsidRDefault="00A36B51" w:rsidP="00652EEA">
      <w:pPr>
        <w:spacing w:line="600" w:lineRule="auto"/>
        <w:jc w:val="center"/>
        <w:rPr>
          <w:rFonts w:ascii="Calibri" w:hAnsi="Calibri" w:cs="Tahoma"/>
          <w:sz w:val="22"/>
          <w:szCs w:val="22"/>
          <w:lang w:eastAsia="el-GR"/>
        </w:rPr>
      </w:pPr>
      <w:r w:rsidRPr="00652EEA">
        <w:rPr>
          <w:rFonts w:ascii="Calibri" w:hAnsi="Calibri" w:cs="Tahoma"/>
          <w:b/>
          <w:szCs w:val="24"/>
          <w:lang w:eastAsia="el-GR"/>
        </w:rPr>
        <w:t>ΣΤ’ ΠΑΝΕΛΛΗΝΙΟ ΣΥΝΕΔΡΙΟ «Η ΝΑΞΟΣ ΔΙΑ ΜΕΣΟΥ ΤΩΝ ΑΙΩΝΩΝ»</w:t>
      </w:r>
    </w:p>
    <w:p w:rsidR="00652EEA" w:rsidRPr="00A36B51" w:rsidRDefault="00652EEA" w:rsidP="00652EEA">
      <w:pPr>
        <w:spacing w:line="600" w:lineRule="auto"/>
        <w:jc w:val="center"/>
        <w:rPr>
          <w:rFonts w:ascii="Calibri" w:hAnsi="Calibri" w:cs="Tahoma"/>
          <w:sz w:val="22"/>
          <w:szCs w:val="22"/>
          <w:lang w:eastAsia="el-GR"/>
        </w:rPr>
      </w:pPr>
      <w:r w:rsidRPr="00586A3D">
        <w:rPr>
          <w:rFonts w:ascii="Calibri" w:hAnsi="Calibri" w:cs="Tahoma"/>
          <w:sz w:val="22"/>
          <w:szCs w:val="22"/>
          <w:lang w:eastAsia="el-GR"/>
        </w:rPr>
        <w:t>ΔΕΛΤΙΟ</w:t>
      </w:r>
      <w:r w:rsidR="0051059F" w:rsidRPr="00A36B51">
        <w:rPr>
          <w:rFonts w:ascii="Calibri" w:hAnsi="Calibri" w:cs="Tahoma"/>
          <w:sz w:val="22"/>
          <w:szCs w:val="22"/>
          <w:lang w:eastAsia="el-GR"/>
        </w:rPr>
        <w:t xml:space="preserve"> </w:t>
      </w:r>
      <w:r w:rsidRPr="00586A3D">
        <w:rPr>
          <w:rFonts w:ascii="Calibri" w:hAnsi="Calibri" w:cs="Tahoma"/>
          <w:sz w:val="22"/>
          <w:szCs w:val="22"/>
          <w:lang w:eastAsia="el-GR"/>
        </w:rPr>
        <w:t>ΣΥΜΜΕΤΟΧΗΣ</w:t>
      </w:r>
      <w:r w:rsidR="00A36B51">
        <w:rPr>
          <w:rFonts w:ascii="Calibri" w:hAnsi="Calibri" w:cs="Tahoma"/>
          <w:sz w:val="22"/>
          <w:szCs w:val="22"/>
          <w:lang w:val="en-US" w:eastAsia="el-GR"/>
        </w:rPr>
        <w:t xml:space="preserve"> </w:t>
      </w:r>
      <w:bookmarkStart w:id="0" w:name="_GoBack"/>
      <w:bookmarkEnd w:id="0"/>
      <w:r w:rsidR="0051059F" w:rsidRPr="00A36B51">
        <w:rPr>
          <w:rFonts w:ascii="Calibri" w:hAnsi="Calibri" w:cs="Tahoma"/>
          <w:sz w:val="22"/>
          <w:szCs w:val="22"/>
          <w:lang w:eastAsia="el-GR"/>
        </w:rPr>
        <w:t xml:space="preserve">/ </w:t>
      </w:r>
      <w:r w:rsidR="0051059F" w:rsidRPr="0051059F">
        <w:rPr>
          <w:rFonts w:ascii="Calibri" w:hAnsi="Calibri" w:cs="Tahoma"/>
          <w:sz w:val="22"/>
          <w:szCs w:val="22"/>
          <w:lang w:val="en-US" w:eastAsia="el-GR"/>
        </w:rPr>
        <w:t>PARTICIPATION</w:t>
      </w:r>
      <w:r w:rsidR="0051059F" w:rsidRPr="00A36B51">
        <w:rPr>
          <w:rFonts w:ascii="Calibri" w:hAnsi="Calibri" w:cs="Tahoma"/>
          <w:sz w:val="22"/>
          <w:szCs w:val="22"/>
          <w:lang w:eastAsia="el-GR"/>
        </w:rPr>
        <w:t xml:space="preserve"> </w:t>
      </w:r>
      <w:r w:rsidR="0051059F" w:rsidRPr="0051059F">
        <w:rPr>
          <w:rFonts w:ascii="Calibri" w:hAnsi="Calibri" w:cs="Tahoma"/>
          <w:sz w:val="22"/>
          <w:szCs w:val="22"/>
          <w:lang w:val="en-US" w:eastAsia="el-GR"/>
        </w:rPr>
        <w:t>FORM</w:t>
      </w:r>
    </w:p>
    <w:p w:rsidR="00652EEA" w:rsidRPr="00A36B51" w:rsidRDefault="00652EEA" w:rsidP="00652EEA">
      <w:pPr>
        <w:spacing w:line="600" w:lineRule="auto"/>
        <w:rPr>
          <w:rFonts w:ascii="Calibri" w:hAnsi="Calibri" w:cs="Tahoma"/>
          <w:sz w:val="22"/>
          <w:szCs w:val="22"/>
          <w:lang w:eastAsia="el-GR"/>
        </w:rPr>
      </w:pPr>
    </w:p>
    <w:p w:rsidR="00652EEA" w:rsidRPr="00A36B51"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Ονοματεπώνυμο</w:t>
      </w:r>
      <w:r w:rsidR="0051059F" w:rsidRPr="00A36B51">
        <w:rPr>
          <w:rFonts w:ascii="Calibri" w:hAnsi="Calibri" w:cs="Tahoma"/>
          <w:sz w:val="22"/>
          <w:szCs w:val="22"/>
          <w:lang w:eastAsia="el-GR"/>
        </w:rPr>
        <w:t>/</w:t>
      </w:r>
      <w:r w:rsidR="0051059F" w:rsidRPr="0051059F">
        <w:rPr>
          <w:rFonts w:ascii="Calibri" w:hAnsi="Calibri" w:cs="Tahoma"/>
          <w:sz w:val="22"/>
          <w:szCs w:val="22"/>
          <w:lang w:val="en-US" w:eastAsia="el-GR"/>
        </w:rPr>
        <w:t>NAME</w:t>
      </w:r>
      <w:r w:rsidR="0051059F" w:rsidRPr="00A36B51">
        <w:rPr>
          <w:rFonts w:ascii="Calibri" w:hAnsi="Calibri" w:cs="Tahoma"/>
          <w:sz w:val="22"/>
          <w:szCs w:val="22"/>
          <w:lang w:eastAsia="el-GR"/>
        </w:rPr>
        <w:t>:_______________________________</w:t>
      </w:r>
      <w:r w:rsidRPr="00A36B51">
        <w:rPr>
          <w:rFonts w:ascii="Calibri" w:hAnsi="Calibri" w:cs="Tahoma"/>
          <w:sz w:val="22"/>
          <w:szCs w:val="22"/>
          <w:lang w:eastAsia="el-GR"/>
        </w:rPr>
        <w:t>_____________________________</w:t>
      </w:r>
    </w:p>
    <w:p w:rsidR="00652EEA" w:rsidRPr="00A36B51"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Φορέας</w:t>
      </w:r>
      <w:r w:rsidR="0051059F" w:rsidRPr="00A36B51">
        <w:rPr>
          <w:rFonts w:ascii="Calibri" w:hAnsi="Calibri" w:cs="Tahoma"/>
          <w:sz w:val="22"/>
          <w:szCs w:val="22"/>
          <w:lang w:eastAsia="el-GR"/>
        </w:rPr>
        <w:t>/</w:t>
      </w:r>
      <w:r w:rsidR="0051059F" w:rsidRPr="0051059F">
        <w:rPr>
          <w:rFonts w:ascii="Calibri" w:hAnsi="Calibri" w:cs="Tahoma"/>
          <w:sz w:val="22"/>
          <w:szCs w:val="22"/>
          <w:lang w:val="en-US" w:eastAsia="el-GR"/>
        </w:rPr>
        <w:t>INSTITUTION</w:t>
      </w:r>
      <w:r w:rsidR="0051059F" w:rsidRPr="00A36B51">
        <w:rPr>
          <w:rFonts w:ascii="Calibri" w:hAnsi="Calibri" w:cs="Tahoma"/>
          <w:sz w:val="22"/>
          <w:szCs w:val="22"/>
          <w:lang w:eastAsia="el-GR"/>
        </w:rPr>
        <w:t>:________________________________</w:t>
      </w:r>
      <w:r w:rsidRPr="00A36B51">
        <w:rPr>
          <w:rFonts w:ascii="Calibri" w:hAnsi="Calibri" w:cs="Tahoma"/>
          <w:sz w:val="22"/>
          <w:szCs w:val="22"/>
          <w:lang w:eastAsia="el-GR"/>
        </w:rPr>
        <w:t>_______________________________</w:t>
      </w:r>
    </w:p>
    <w:p w:rsidR="00652EEA" w:rsidRPr="00A36B51"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Θέση</w:t>
      </w:r>
      <w:r w:rsidRPr="00A36B51">
        <w:rPr>
          <w:rFonts w:ascii="Calibri" w:hAnsi="Calibri" w:cs="Tahoma"/>
          <w:sz w:val="22"/>
          <w:szCs w:val="22"/>
          <w:lang w:eastAsia="el-GR"/>
        </w:rPr>
        <w:t>/</w:t>
      </w:r>
      <w:r w:rsidR="0051059F" w:rsidRPr="0051059F">
        <w:rPr>
          <w:rFonts w:ascii="Calibri" w:hAnsi="Calibri" w:cs="Tahoma"/>
          <w:sz w:val="22"/>
          <w:szCs w:val="22"/>
          <w:lang w:val="en-US" w:eastAsia="el-GR"/>
        </w:rPr>
        <w:t>POSITION</w:t>
      </w:r>
      <w:r w:rsidR="0051059F" w:rsidRPr="00A36B51">
        <w:rPr>
          <w:rFonts w:ascii="Calibri" w:hAnsi="Calibri" w:cs="Tahoma"/>
          <w:sz w:val="22"/>
          <w:szCs w:val="22"/>
          <w:lang w:eastAsia="el-GR"/>
        </w:rPr>
        <w:t>:_____________________________________</w:t>
      </w:r>
      <w:r w:rsidRPr="00A36B51">
        <w:rPr>
          <w:rFonts w:ascii="Calibri" w:hAnsi="Calibri" w:cs="Tahoma"/>
          <w:sz w:val="22"/>
          <w:szCs w:val="22"/>
          <w:lang w:eastAsia="el-GR"/>
        </w:rPr>
        <w:t>______________________________</w:t>
      </w:r>
    </w:p>
    <w:p w:rsidR="00652EEA" w:rsidRPr="00A36B51"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Διεύθυνση</w:t>
      </w:r>
      <w:r w:rsidR="0051059F" w:rsidRPr="00A36B51">
        <w:rPr>
          <w:rFonts w:ascii="Calibri" w:hAnsi="Calibri" w:cs="Tahoma"/>
          <w:sz w:val="22"/>
          <w:szCs w:val="22"/>
          <w:lang w:eastAsia="el-GR"/>
        </w:rPr>
        <w:t>/</w:t>
      </w:r>
      <w:r w:rsidR="0051059F" w:rsidRPr="0051059F">
        <w:rPr>
          <w:rFonts w:ascii="Calibri" w:hAnsi="Calibri" w:cs="Tahoma"/>
          <w:sz w:val="22"/>
          <w:szCs w:val="22"/>
          <w:lang w:val="en-US" w:eastAsia="el-GR"/>
        </w:rPr>
        <w:t>ADDRESS</w:t>
      </w:r>
      <w:r w:rsidR="0051059F" w:rsidRPr="00A36B51">
        <w:rPr>
          <w:rFonts w:ascii="Calibri" w:hAnsi="Calibri" w:cs="Tahoma"/>
          <w:sz w:val="22"/>
          <w:szCs w:val="22"/>
          <w:lang w:eastAsia="el-GR"/>
        </w:rPr>
        <w:t>:_________________________________</w:t>
      </w:r>
      <w:r w:rsidRPr="00A36B51">
        <w:rPr>
          <w:rFonts w:ascii="Calibri" w:hAnsi="Calibri" w:cs="Tahoma"/>
          <w:sz w:val="22"/>
          <w:szCs w:val="22"/>
          <w:lang w:eastAsia="el-GR"/>
        </w:rPr>
        <w:t>______________________________</w:t>
      </w:r>
    </w:p>
    <w:p w:rsidR="00652EEA" w:rsidRPr="00A36B51"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Τηλέφωνο</w:t>
      </w:r>
      <w:r w:rsidR="0051059F" w:rsidRPr="00A36B51">
        <w:rPr>
          <w:rFonts w:ascii="Calibri" w:hAnsi="Calibri" w:cs="Tahoma"/>
          <w:sz w:val="22"/>
          <w:szCs w:val="22"/>
          <w:lang w:eastAsia="el-GR"/>
        </w:rPr>
        <w:t>/</w:t>
      </w:r>
      <w:proofErr w:type="spellStart"/>
      <w:r w:rsidR="0051059F" w:rsidRPr="0051059F">
        <w:rPr>
          <w:rFonts w:ascii="Calibri" w:hAnsi="Calibri" w:cs="Tahoma"/>
          <w:sz w:val="22"/>
          <w:szCs w:val="22"/>
          <w:lang w:val="en-US" w:eastAsia="el-GR"/>
        </w:rPr>
        <w:t>TELEPHON</w:t>
      </w:r>
      <w:proofErr w:type="spellEnd"/>
      <w:r w:rsidR="0051059F" w:rsidRPr="00A36B51">
        <w:rPr>
          <w:rFonts w:ascii="Calibri" w:hAnsi="Calibri" w:cs="Tahoma"/>
          <w:sz w:val="22"/>
          <w:szCs w:val="22"/>
          <w:lang w:eastAsia="el-GR"/>
        </w:rPr>
        <w:t>: ______________________________________________________________</w:t>
      </w:r>
    </w:p>
    <w:p w:rsidR="00652EEA" w:rsidRPr="00586A3D"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Τηλεομοιότυπο</w:t>
      </w:r>
      <w:r>
        <w:rPr>
          <w:rFonts w:ascii="Calibri" w:hAnsi="Calibri" w:cs="Tahoma"/>
          <w:sz w:val="22"/>
          <w:szCs w:val="22"/>
          <w:lang w:eastAsia="el-GR"/>
        </w:rPr>
        <w:t>/(Fax):</w:t>
      </w:r>
      <w:r w:rsidRPr="00586A3D">
        <w:rPr>
          <w:rFonts w:ascii="Calibri" w:hAnsi="Calibri" w:cs="Tahoma"/>
          <w:sz w:val="22"/>
          <w:szCs w:val="22"/>
          <w:lang w:eastAsia="el-GR"/>
        </w:rPr>
        <w:t>_______________________________________________________________</w:t>
      </w:r>
    </w:p>
    <w:p w:rsidR="00652EEA" w:rsidRPr="00586A3D"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Ηλεκτρονική</w:t>
      </w:r>
      <w:r>
        <w:rPr>
          <w:rFonts w:ascii="Calibri" w:hAnsi="Calibri" w:cs="Tahoma"/>
          <w:sz w:val="22"/>
          <w:szCs w:val="22"/>
          <w:lang w:eastAsia="el-GR"/>
        </w:rPr>
        <w:t xml:space="preserve"> </w:t>
      </w:r>
      <w:r w:rsidRPr="00586A3D">
        <w:rPr>
          <w:rFonts w:ascii="Calibri" w:hAnsi="Calibri" w:cs="Tahoma"/>
          <w:sz w:val="22"/>
          <w:szCs w:val="22"/>
          <w:lang w:eastAsia="el-GR"/>
        </w:rPr>
        <w:t>διεύθυνση/ E-MAIL:________________________</w:t>
      </w:r>
      <w:r>
        <w:rPr>
          <w:rFonts w:ascii="Calibri" w:hAnsi="Calibri" w:cs="Tahoma"/>
          <w:sz w:val="22"/>
          <w:szCs w:val="22"/>
          <w:lang w:eastAsia="el-GR"/>
        </w:rPr>
        <w:t>______________________________</w:t>
      </w:r>
    </w:p>
    <w:p w:rsidR="00652EEA" w:rsidRPr="00586A3D"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Τίτλος ανακοίνωσης: TITLE OF PAPER: _______________________________________________</w:t>
      </w:r>
      <w:r>
        <w:rPr>
          <w:rFonts w:ascii="Calibri" w:hAnsi="Calibri" w:cs="Tahoma"/>
          <w:sz w:val="22"/>
          <w:szCs w:val="22"/>
          <w:lang w:eastAsia="el-GR"/>
        </w:rPr>
        <w:t>___</w:t>
      </w:r>
      <w:r w:rsidRPr="00586A3D">
        <w:rPr>
          <w:rFonts w:ascii="Calibri" w:hAnsi="Calibri" w:cs="Tahoma"/>
          <w:sz w:val="22"/>
          <w:szCs w:val="22"/>
          <w:lang w:eastAsia="el-GR"/>
        </w:rPr>
        <w:t xml:space="preserve">                                                                                                        </w:t>
      </w:r>
    </w:p>
    <w:p w:rsidR="00652EEA" w:rsidRDefault="00652EEA" w:rsidP="00652EEA">
      <w:pPr>
        <w:spacing w:line="600" w:lineRule="auto"/>
        <w:rPr>
          <w:rFonts w:ascii="Calibri" w:hAnsi="Calibri" w:cs="Tahoma"/>
          <w:sz w:val="22"/>
          <w:szCs w:val="22"/>
          <w:lang w:eastAsia="el-GR"/>
        </w:rPr>
      </w:pPr>
      <w:r w:rsidRPr="00586A3D">
        <w:rPr>
          <w:rFonts w:ascii="Calibri" w:hAnsi="Calibri" w:cs="Tahoma"/>
          <w:sz w:val="22"/>
          <w:szCs w:val="22"/>
          <w:lang w:eastAsia="el-GR"/>
        </w:rPr>
        <w:t>Περίληψη/ABSTRACT:</w:t>
      </w:r>
      <w:r>
        <w:rPr>
          <w:rFonts w:ascii="Calibri" w:hAnsi="Calibri" w:cs="Tahoma"/>
          <w:sz w:val="22"/>
          <w:szCs w:val="22"/>
          <w:lang w:eastAsia="el-GR"/>
        </w:rPr>
        <w:t>____</w:t>
      </w:r>
      <w:r w:rsidRPr="00586A3D">
        <w:rPr>
          <w:rFonts w:ascii="Calibri" w:hAnsi="Calibri" w:cs="Tahoma"/>
          <w:sz w:val="22"/>
          <w:szCs w:val="22"/>
          <w:lang w:eastAsia="el-GR"/>
        </w:rPr>
        <w:t>_____________________________________________________________</w:t>
      </w:r>
      <w:r>
        <w:rPr>
          <w:rFonts w:ascii="Calibri" w:hAnsi="Calibri" w:cs="Tahoma"/>
          <w:sz w:val="22"/>
          <w:szCs w:val="22"/>
          <w:lang w:eastAsia="el-GR"/>
        </w:rPr>
        <w:t>_______________________________________________________________________________</w:t>
      </w:r>
    </w:p>
    <w:p w:rsidR="00652EEA" w:rsidRDefault="00652EEA" w:rsidP="00652EEA">
      <w:pPr>
        <w:spacing w:line="600" w:lineRule="auto"/>
        <w:rPr>
          <w:rFonts w:ascii="Calibri" w:hAnsi="Calibri" w:cs="Tahoma"/>
          <w:sz w:val="22"/>
          <w:szCs w:val="22"/>
          <w:lang w:eastAsia="el-GR"/>
        </w:rPr>
      </w:pPr>
      <w:r>
        <w:rPr>
          <w:rFonts w:ascii="Calibri" w:hAnsi="Calibri" w:cs="Tahoma"/>
          <w:sz w:val="22"/>
          <w:szCs w:val="22"/>
          <w:lang w:eastAsia="el-GR"/>
        </w:rPr>
        <w:t xml:space="preserve"> </w:t>
      </w:r>
      <w:r w:rsidRPr="00586A3D">
        <w:rPr>
          <w:rFonts w:ascii="Calibri" w:hAnsi="Calibri" w:cs="Tahoma"/>
          <w:sz w:val="22"/>
          <w:szCs w:val="22"/>
          <w:lang w:eastAsia="el-GR"/>
        </w:rPr>
        <w:t>__________________________________________________</w:t>
      </w:r>
      <w:r>
        <w:rPr>
          <w:rFonts w:ascii="Calibri" w:hAnsi="Calibri" w:cs="Tahoma"/>
          <w:sz w:val="22"/>
          <w:szCs w:val="22"/>
          <w:lang w:eastAsia="el-GR"/>
        </w:rPr>
        <w:t>_______________________________</w:t>
      </w:r>
    </w:p>
    <w:p w:rsidR="00652EEA" w:rsidRPr="00586A3D" w:rsidRDefault="00652EEA" w:rsidP="00652EEA">
      <w:pPr>
        <w:spacing w:line="600" w:lineRule="auto"/>
        <w:rPr>
          <w:rFonts w:ascii="Calibri" w:hAnsi="Calibri" w:cs="Tahoma"/>
          <w:sz w:val="22"/>
          <w:szCs w:val="22"/>
        </w:rPr>
      </w:pPr>
      <w:r w:rsidRPr="00586A3D">
        <w:rPr>
          <w:rFonts w:ascii="Calibri" w:hAnsi="Calibri" w:cs="Tahoma"/>
          <w:sz w:val="22"/>
          <w:szCs w:val="22"/>
          <w:lang w:eastAsia="el-GR"/>
        </w:rPr>
        <w:t>__________________________________________________</w:t>
      </w:r>
      <w:r>
        <w:rPr>
          <w:rFonts w:ascii="Calibri" w:hAnsi="Calibri" w:cs="Tahoma"/>
          <w:sz w:val="22"/>
          <w:szCs w:val="22"/>
          <w:lang w:eastAsia="el-GR"/>
        </w:rPr>
        <w:t>_______________________________</w:t>
      </w:r>
    </w:p>
    <w:p w:rsidR="00652EEA" w:rsidRPr="00586A3D" w:rsidRDefault="00652EEA" w:rsidP="00652EEA">
      <w:pPr>
        <w:spacing w:line="600" w:lineRule="auto"/>
        <w:ind w:firstLine="644"/>
        <w:rPr>
          <w:rFonts w:ascii="Calibri" w:hAnsi="Calibri" w:cs="Tahoma"/>
          <w:sz w:val="22"/>
          <w:szCs w:val="22"/>
        </w:rPr>
      </w:pPr>
      <w:r w:rsidRPr="00586A3D">
        <w:rPr>
          <w:rFonts w:ascii="Calibri" w:hAnsi="Calibri" w:cs="Tahoma"/>
          <w:sz w:val="22"/>
          <w:szCs w:val="22"/>
        </w:rPr>
        <w:tab/>
      </w:r>
    </w:p>
    <w:p w:rsidR="00652EEA" w:rsidRPr="00A515F8" w:rsidRDefault="00652EEA" w:rsidP="00652EEA">
      <w:pPr>
        <w:tabs>
          <w:tab w:val="left" w:pos="426"/>
        </w:tabs>
        <w:spacing w:line="276" w:lineRule="auto"/>
        <w:jc w:val="center"/>
        <w:rPr>
          <w:rFonts w:asciiTheme="majorHAnsi" w:hAnsiTheme="majorHAnsi"/>
          <w:sz w:val="22"/>
          <w:szCs w:val="22"/>
        </w:rPr>
      </w:pPr>
    </w:p>
    <w:p w:rsidR="00652EEA" w:rsidRPr="00DC46DC" w:rsidRDefault="00652EEA" w:rsidP="005E0CB1">
      <w:pPr>
        <w:tabs>
          <w:tab w:val="left" w:pos="284"/>
        </w:tabs>
        <w:jc w:val="center"/>
        <w:rPr>
          <w:rFonts w:asciiTheme="minorHAnsi" w:hAnsiTheme="minorHAnsi" w:cs="Tahoma"/>
          <w:b/>
          <w:sz w:val="22"/>
          <w:szCs w:val="22"/>
        </w:rPr>
      </w:pPr>
    </w:p>
    <w:sectPr w:rsidR="00652EEA" w:rsidRPr="00DC46DC" w:rsidSect="0030647B">
      <w:type w:val="continuous"/>
      <w:pgSz w:w="11906" w:h="16838"/>
      <w:pgMar w:top="709" w:right="1558" w:bottom="993"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287" w:rsidRDefault="00A52287">
      <w:pPr>
        <w:spacing w:line="240" w:lineRule="auto"/>
      </w:pPr>
      <w:r>
        <w:separator/>
      </w:r>
    </w:p>
  </w:endnote>
  <w:endnote w:type="continuationSeparator" w:id="0">
    <w:p w:rsidR="00A52287" w:rsidRDefault="00A52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B7B" w:rsidRDefault="0051059F">
    <w:pPr>
      <w:pStyle w:val="a9"/>
      <w:framePr w:wrap="around" w:vAnchor="text" w:hAnchor="margin" w:xAlign="center" w:y="1"/>
      <w:rPr>
        <w:rStyle w:val="aa"/>
      </w:rPr>
    </w:pPr>
    <w:r>
      <w:rPr>
        <w:rStyle w:val="aa"/>
      </w:rPr>
      <w:fldChar w:fldCharType="begin"/>
    </w:r>
    <w:r w:rsidR="00561B7B">
      <w:rPr>
        <w:rStyle w:val="aa"/>
      </w:rPr>
      <w:instrText xml:space="preserve">PAGE  </w:instrText>
    </w:r>
    <w:r>
      <w:rPr>
        <w:rStyle w:val="aa"/>
      </w:rPr>
      <w:fldChar w:fldCharType="end"/>
    </w:r>
  </w:p>
  <w:p w:rsidR="00561B7B" w:rsidRDefault="00561B7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B7B" w:rsidRDefault="0051059F">
    <w:pPr>
      <w:pStyle w:val="a9"/>
      <w:framePr w:wrap="around" w:vAnchor="text" w:hAnchor="margin" w:xAlign="center" w:y="1"/>
      <w:rPr>
        <w:rStyle w:val="aa"/>
      </w:rPr>
    </w:pPr>
    <w:r>
      <w:rPr>
        <w:rStyle w:val="aa"/>
      </w:rPr>
      <w:fldChar w:fldCharType="begin"/>
    </w:r>
    <w:r w:rsidR="00561B7B">
      <w:rPr>
        <w:rStyle w:val="aa"/>
      </w:rPr>
      <w:instrText xml:space="preserve">PAGE  </w:instrText>
    </w:r>
    <w:r>
      <w:rPr>
        <w:rStyle w:val="aa"/>
      </w:rPr>
      <w:fldChar w:fldCharType="separate"/>
    </w:r>
    <w:r w:rsidR="006C5059">
      <w:rPr>
        <w:rStyle w:val="aa"/>
        <w:noProof/>
      </w:rPr>
      <w:t>4</w:t>
    </w:r>
    <w:r>
      <w:rPr>
        <w:rStyle w:val="aa"/>
      </w:rPr>
      <w:fldChar w:fldCharType="end"/>
    </w:r>
  </w:p>
  <w:p w:rsidR="00561B7B" w:rsidRDefault="00561B7B">
    <w:pPr>
      <w:pStyle w:val="a9"/>
      <w:ind w:right="360"/>
      <w:jc w:val="center"/>
    </w:pPr>
    <w:r>
      <w:rPr>
        <w:rStyle w:val="aa"/>
      </w:rPr>
      <w:t xml:space="preserve"> </w:t>
    </w:r>
  </w:p>
  <w:p w:rsidR="00561B7B" w:rsidRDefault="00561B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287" w:rsidRDefault="00A52287">
      <w:pPr>
        <w:spacing w:line="240" w:lineRule="auto"/>
      </w:pPr>
      <w:r>
        <w:separator/>
      </w:r>
    </w:p>
  </w:footnote>
  <w:footnote w:type="continuationSeparator" w:id="0">
    <w:p w:rsidR="00A52287" w:rsidRDefault="00A52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24A" w:rsidRPr="00581BE7" w:rsidRDefault="0009324A">
    <w:pPr>
      <w:pStyle w:val="a3"/>
      <w:rPr>
        <w:b/>
        <w:sz w:val="22"/>
        <w:szCs w:val="22"/>
        <w:u w:val="single"/>
      </w:rPr>
    </w:pPr>
    <w:r w:rsidRPr="00581BE7">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B7B" w:rsidRDefault="00561B7B">
    <w:pPr>
      <w:pStyle w:val="a3"/>
      <w:ind w:left="4860"/>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BBA"/>
    <w:multiLevelType w:val="hybridMultilevel"/>
    <w:tmpl w:val="2F4009E8"/>
    <w:lvl w:ilvl="0" w:tplc="AEC2D70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0362051E"/>
    <w:multiLevelType w:val="hybridMultilevel"/>
    <w:tmpl w:val="3D96FD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03B6C62"/>
    <w:multiLevelType w:val="hybridMultilevel"/>
    <w:tmpl w:val="8AF42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1506B"/>
    <w:multiLevelType w:val="hybridMultilevel"/>
    <w:tmpl w:val="02329FB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7042173"/>
    <w:multiLevelType w:val="hybridMultilevel"/>
    <w:tmpl w:val="0CC440F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9463929"/>
    <w:multiLevelType w:val="hybridMultilevel"/>
    <w:tmpl w:val="1696FBCA"/>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B391FF6"/>
    <w:multiLevelType w:val="hybridMultilevel"/>
    <w:tmpl w:val="C85852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5D066A6"/>
    <w:multiLevelType w:val="hybridMultilevel"/>
    <w:tmpl w:val="8F6204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E716E0"/>
    <w:multiLevelType w:val="hybridMultilevel"/>
    <w:tmpl w:val="952AD53A"/>
    <w:lvl w:ilvl="0" w:tplc="A8A43E74">
      <w:start w:val="1"/>
      <w:numFmt w:val="decimal"/>
      <w:lvlText w:val="%1)"/>
      <w:lvlJc w:val="left"/>
      <w:pPr>
        <w:ind w:left="1364" w:hanging="360"/>
      </w:pPr>
      <w:rPr>
        <w:rFonts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9" w15:restartNumberingAfterBreak="0">
    <w:nsid w:val="347E7201"/>
    <w:multiLevelType w:val="hybridMultilevel"/>
    <w:tmpl w:val="62F4CA52"/>
    <w:lvl w:ilvl="0" w:tplc="04080001">
      <w:start w:val="1"/>
      <w:numFmt w:val="bullet"/>
      <w:lvlText w:val=""/>
      <w:lvlJc w:val="left"/>
      <w:pPr>
        <w:tabs>
          <w:tab w:val="num" w:pos="644"/>
        </w:tabs>
        <w:ind w:left="644"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5860B9C"/>
    <w:multiLevelType w:val="hybridMultilevel"/>
    <w:tmpl w:val="8E92FC7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B2D73C3"/>
    <w:multiLevelType w:val="hybridMultilevel"/>
    <w:tmpl w:val="861079D4"/>
    <w:lvl w:ilvl="0" w:tplc="4D6C9EDC">
      <w:start w:val="1"/>
      <w:numFmt w:val="decimal"/>
      <w:lvlText w:val="%1."/>
      <w:lvlJc w:val="left"/>
      <w:pPr>
        <w:tabs>
          <w:tab w:val="num" w:pos="2055"/>
        </w:tabs>
        <w:ind w:left="2055" w:hanging="360"/>
      </w:pPr>
      <w:rPr>
        <w:rFonts w:hint="default"/>
        <w:b/>
        <w:i w:val="0"/>
      </w:rPr>
    </w:lvl>
    <w:lvl w:ilvl="1" w:tplc="04080019" w:tentative="1">
      <w:start w:val="1"/>
      <w:numFmt w:val="lowerLetter"/>
      <w:lvlText w:val="%2."/>
      <w:lvlJc w:val="left"/>
      <w:pPr>
        <w:tabs>
          <w:tab w:val="num" w:pos="2775"/>
        </w:tabs>
        <w:ind w:left="2775" w:hanging="360"/>
      </w:pPr>
    </w:lvl>
    <w:lvl w:ilvl="2" w:tplc="0408001B" w:tentative="1">
      <w:start w:val="1"/>
      <w:numFmt w:val="lowerRoman"/>
      <w:lvlText w:val="%3."/>
      <w:lvlJc w:val="right"/>
      <w:pPr>
        <w:tabs>
          <w:tab w:val="num" w:pos="3495"/>
        </w:tabs>
        <w:ind w:left="3495" w:hanging="180"/>
      </w:pPr>
    </w:lvl>
    <w:lvl w:ilvl="3" w:tplc="0408000F" w:tentative="1">
      <w:start w:val="1"/>
      <w:numFmt w:val="decimal"/>
      <w:lvlText w:val="%4."/>
      <w:lvlJc w:val="left"/>
      <w:pPr>
        <w:tabs>
          <w:tab w:val="num" w:pos="4215"/>
        </w:tabs>
        <w:ind w:left="4215" w:hanging="360"/>
      </w:pPr>
    </w:lvl>
    <w:lvl w:ilvl="4" w:tplc="04080019" w:tentative="1">
      <w:start w:val="1"/>
      <w:numFmt w:val="lowerLetter"/>
      <w:lvlText w:val="%5."/>
      <w:lvlJc w:val="left"/>
      <w:pPr>
        <w:tabs>
          <w:tab w:val="num" w:pos="4935"/>
        </w:tabs>
        <w:ind w:left="4935" w:hanging="360"/>
      </w:pPr>
    </w:lvl>
    <w:lvl w:ilvl="5" w:tplc="0408001B" w:tentative="1">
      <w:start w:val="1"/>
      <w:numFmt w:val="lowerRoman"/>
      <w:lvlText w:val="%6."/>
      <w:lvlJc w:val="right"/>
      <w:pPr>
        <w:tabs>
          <w:tab w:val="num" w:pos="5655"/>
        </w:tabs>
        <w:ind w:left="5655" w:hanging="180"/>
      </w:pPr>
    </w:lvl>
    <w:lvl w:ilvl="6" w:tplc="0408000F" w:tentative="1">
      <w:start w:val="1"/>
      <w:numFmt w:val="decimal"/>
      <w:lvlText w:val="%7."/>
      <w:lvlJc w:val="left"/>
      <w:pPr>
        <w:tabs>
          <w:tab w:val="num" w:pos="6375"/>
        </w:tabs>
        <w:ind w:left="6375" w:hanging="360"/>
      </w:pPr>
    </w:lvl>
    <w:lvl w:ilvl="7" w:tplc="04080019" w:tentative="1">
      <w:start w:val="1"/>
      <w:numFmt w:val="lowerLetter"/>
      <w:lvlText w:val="%8."/>
      <w:lvlJc w:val="left"/>
      <w:pPr>
        <w:tabs>
          <w:tab w:val="num" w:pos="7095"/>
        </w:tabs>
        <w:ind w:left="7095" w:hanging="360"/>
      </w:pPr>
    </w:lvl>
    <w:lvl w:ilvl="8" w:tplc="0408001B" w:tentative="1">
      <w:start w:val="1"/>
      <w:numFmt w:val="lowerRoman"/>
      <w:lvlText w:val="%9."/>
      <w:lvlJc w:val="right"/>
      <w:pPr>
        <w:tabs>
          <w:tab w:val="num" w:pos="7815"/>
        </w:tabs>
        <w:ind w:left="7815" w:hanging="180"/>
      </w:pPr>
    </w:lvl>
  </w:abstractNum>
  <w:abstractNum w:abstractNumId="12" w15:restartNumberingAfterBreak="0">
    <w:nsid w:val="3DDB4A8D"/>
    <w:multiLevelType w:val="hybridMultilevel"/>
    <w:tmpl w:val="C048257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4EC642E"/>
    <w:multiLevelType w:val="hybridMultilevel"/>
    <w:tmpl w:val="FC8ACF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B5D72C3"/>
    <w:multiLevelType w:val="hybridMultilevel"/>
    <w:tmpl w:val="C7A46756"/>
    <w:lvl w:ilvl="0" w:tplc="E3D28A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4EDC1E6F"/>
    <w:multiLevelType w:val="hybridMultilevel"/>
    <w:tmpl w:val="75C0D9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81A275D"/>
    <w:multiLevelType w:val="hybridMultilevel"/>
    <w:tmpl w:val="98C8AC14"/>
    <w:lvl w:ilvl="0" w:tplc="31CE0F1A">
      <w:start w:val="1"/>
      <w:numFmt w:val="decimal"/>
      <w:lvlText w:val="%1."/>
      <w:lvlJc w:val="left"/>
      <w:pPr>
        <w:tabs>
          <w:tab w:val="num" w:pos="1095"/>
        </w:tabs>
        <w:ind w:left="1095" w:hanging="375"/>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590318AA"/>
    <w:multiLevelType w:val="hybridMultilevel"/>
    <w:tmpl w:val="DC12539C"/>
    <w:lvl w:ilvl="0" w:tplc="04080001">
      <w:start w:val="1"/>
      <w:numFmt w:val="bullet"/>
      <w:lvlText w:val=""/>
      <w:lvlJc w:val="left"/>
      <w:pPr>
        <w:tabs>
          <w:tab w:val="num" w:pos="7320"/>
        </w:tabs>
        <w:ind w:left="7320" w:hanging="360"/>
      </w:pPr>
      <w:rPr>
        <w:rFonts w:ascii="Symbol" w:hAnsi="Symbol" w:hint="default"/>
      </w:rPr>
    </w:lvl>
    <w:lvl w:ilvl="1" w:tplc="04080003" w:tentative="1">
      <w:start w:val="1"/>
      <w:numFmt w:val="bullet"/>
      <w:lvlText w:val="o"/>
      <w:lvlJc w:val="left"/>
      <w:pPr>
        <w:tabs>
          <w:tab w:val="num" w:pos="8040"/>
        </w:tabs>
        <w:ind w:left="8040" w:hanging="360"/>
      </w:pPr>
      <w:rPr>
        <w:rFonts w:ascii="Courier New" w:hAnsi="Courier New" w:hint="default"/>
      </w:rPr>
    </w:lvl>
    <w:lvl w:ilvl="2" w:tplc="04080005" w:tentative="1">
      <w:start w:val="1"/>
      <w:numFmt w:val="bullet"/>
      <w:lvlText w:val=""/>
      <w:lvlJc w:val="left"/>
      <w:pPr>
        <w:tabs>
          <w:tab w:val="num" w:pos="8760"/>
        </w:tabs>
        <w:ind w:left="8760" w:hanging="360"/>
      </w:pPr>
      <w:rPr>
        <w:rFonts w:ascii="Wingdings" w:hAnsi="Wingdings" w:hint="default"/>
      </w:rPr>
    </w:lvl>
    <w:lvl w:ilvl="3" w:tplc="04080001" w:tentative="1">
      <w:start w:val="1"/>
      <w:numFmt w:val="bullet"/>
      <w:lvlText w:val=""/>
      <w:lvlJc w:val="left"/>
      <w:pPr>
        <w:tabs>
          <w:tab w:val="num" w:pos="9480"/>
        </w:tabs>
        <w:ind w:left="9480" w:hanging="360"/>
      </w:pPr>
      <w:rPr>
        <w:rFonts w:ascii="Symbol" w:hAnsi="Symbol" w:hint="default"/>
      </w:rPr>
    </w:lvl>
    <w:lvl w:ilvl="4" w:tplc="04080003" w:tentative="1">
      <w:start w:val="1"/>
      <w:numFmt w:val="bullet"/>
      <w:lvlText w:val="o"/>
      <w:lvlJc w:val="left"/>
      <w:pPr>
        <w:tabs>
          <w:tab w:val="num" w:pos="10200"/>
        </w:tabs>
        <w:ind w:left="10200" w:hanging="360"/>
      </w:pPr>
      <w:rPr>
        <w:rFonts w:ascii="Courier New" w:hAnsi="Courier New" w:hint="default"/>
      </w:rPr>
    </w:lvl>
    <w:lvl w:ilvl="5" w:tplc="04080005" w:tentative="1">
      <w:start w:val="1"/>
      <w:numFmt w:val="bullet"/>
      <w:lvlText w:val=""/>
      <w:lvlJc w:val="left"/>
      <w:pPr>
        <w:tabs>
          <w:tab w:val="num" w:pos="10920"/>
        </w:tabs>
        <w:ind w:left="10920" w:hanging="360"/>
      </w:pPr>
      <w:rPr>
        <w:rFonts w:ascii="Wingdings" w:hAnsi="Wingdings" w:hint="default"/>
      </w:rPr>
    </w:lvl>
    <w:lvl w:ilvl="6" w:tplc="04080001" w:tentative="1">
      <w:start w:val="1"/>
      <w:numFmt w:val="bullet"/>
      <w:lvlText w:val=""/>
      <w:lvlJc w:val="left"/>
      <w:pPr>
        <w:tabs>
          <w:tab w:val="num" w:pos="11640"/>
        </w:tabs>
        <w:ind w:left="11640" w:hanging="360"/>
      </w:pPr>
      <w:rPr>
        <w:rFonts w:ascii="Symbol" w:hAnsi="Symbol" w:hint="default"/>
      </w:rPr>
    </w:lvl>
    <w:lvl w:ilvl="7" w:tplc="04080003" w:tentative="1">
      <w:start w:val="1"/>
      <w:numFmt w:val="bullet"/>
      <w:lvlText w:val="o"/>
      <w:lvlJc w:val="left"/>
      <w:pPr>
        <w:tabs>
          <w:tab w:val="num" w:pos="12360"/>
        </w:tabs>
        <w:ind w:left="12360" w:hanging="360"/>
      </w:pPr>
      <w:rPr>
        <w:rFonts w:ascii="Courier New" w:hAnsi="Courier New" w:hint="default"/>
      </w:rPr>
    </w:lvl>
    <w:lvl w:ilvl="8" w:tplc="04080005" w:tentative="1">
      <w:start w:val="1"/>
      <w:numFmt w:val="bullet"/>
      <w:lvlText w:val=""/>
      <w:lvlJc w:val="left"/>
      <w:pPr>
        <w:tabs>
          <w:tab w:val="num" w:pos="13080"/>
        </w:tabs>
        <w:ind w:left="13080" w:hanging="360"/>
      </w:pPr>
      <w:rPr>
        <w:rFonts w:ascii="Wingdings" w:hAnsi="Wingdings" w:hint="default"/>
      </w:rPr>
    </w:lvl>
  </w:abstractNum>
  <w:abstractNum w:abstractNumId="18" w15:restartNumberingAfterBreak="0">
    <w:nsid w:val="70DA2B69"/>
    <w:multiLevelType w:val="hybridMultilevel"/>
    <w:tmpl w:val="52B67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8259AB"/>
    <w:multiLevelType w:val="hybridMultilevel"/>
    <w:tmpl w:val="7A9425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3955FBC"/>
    <w:multiLevelType w:val="hybridMultilevel"/>
    <w:tmpl w:val="64BCD4B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7FE07EB8"/>
    <w:multiLevelType w:val="hybridMultilevel"/>
    <w:tmpl w:val="77A67BBA"/>
    <w:lvl w:ilvl="0" w:tplc="4088FF44">
      <w:start w:val="2"/>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num w:numId="1">
    <w:abstractNumId w:val="17"/>
  </w:num>
  <w:num w:numId="2">
    <w:abstractNumId w:val="10"/>
  </w:num>
  <w:num w:numId="3">
    <w:abstractNumId w:val="11"/>
  </w:num>
  <w:num w:numId="4">
    <w:abstractNumId w:val="9"/>
  </w:num>
  <w:num w:numId="5">
    <w:abstractNumId w:val="5"/>
  </w:num>
  <w:num w:numId="6">
    <w:abstractNumId w:val="21"/>
  </w:num>
  <w:num w:numId="7">
    <w:abstractNumId w:val="0"/>
  </w:num>
  <w:num w:numId="8">
    <w:abstractNumId w:val="16"/>
  </w:num>
  <w:num w:numId="9">
    <w:abstractNumId w:val="12"/>
  </w:num>
  <w:num w:numId="10">
    <w:abstractNumId w:val="4"/>
  </w:num>
  <w:num w:numId="11">
    <w:abstractNumId w:val="3"/>
  </w:num>
  <w:num w:numId="12">
    <w:abstractNumId w:val="1"/>
  </w:num>
  <w:num w:numId="13">
    <w:abstractNumId w:val="20"/>
  </w:num>
  <w:num w:numId="14">
    <w:abstractNumId w:val="7"/>
  </w:num>
  <w:num w:numId="15">
    <w:abstractNumId w:val="14"/>
  </w:num>
  <w:num w:numId="16">
    <w:abstractNumId w:val="13"/>
  </w:num>
  <w:num w:numId="17">
    <w:abstractNumId w:val="19"/>
  </w:num>
  <w:num w:numId="18">
    <w:abstractNumId w:val="2"/>
  </w:num>
  <w:num w:numId="19">
    <w:abstractNumId w:val="15"/>
  </w:num>
  <w:num w:numId="20">
    <w:abstractNumId w:val="6"/>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B"/>
    <w:rsid w:val="00005CD8"/>
    <w:rsid w:val="00005DF6"/>
    <w:rsid w:val="00012F80"/>
    <w:rsid w:val="00020B7C"/>
    <w:rsid w:val="0003631E"/>
    <w:rsid w:val="000405C2"/>
    <w:rsid w:val="00053313"/>
    <w:rsid w:val="00067E56"/>
    <w:rsid w:val="000717CC"/>
    <w:rsid w:val="00085E05"/>
    <w:rsid w:val="0009324A"/>
    <w:rsid w:val="000943CB"/>
    <w:rsid w:val="00095145"/>
    <w:rsid w:val="00096BAA"/>
    <w:rsid w:val="000B3B45"/>
    <w:rsid w:val="000C2F44"/>
    <w:rsid w:val="000D5498"/>
    <w:rsid w:val="000E441B"/>
    <w:rsid w:val="000F19BD"/>
    <w:rsid w:val="001030D8"/>
    <w:rsid w:val="00110E48"/>
    <w:rsid w:val="00122E3D"/>
    <w:rsid w:val="001233C5"/>
    <w:rsid w:val="00126277"/>
    <w:rsid w:val="00135624"/>
    <w:rsid w:val="00135F91"/>
    <w:rsid w:val="001373B4"/>
    <w:rsid w:val="00140C11"/>
    <w:rsid w:val="001537A9"/>
    <w:rsid w:val="00161BB4"/>
    <w:rsid w:val="001670C8"/>
    <w:rsid w:val="00176198"/>
    <w:rsid w:val="00181A3A"/>
    <w:rsid w:val="0018381B"/>
    <w:rsid w:val="00197CE7"/>
    <w:rsid w:val="001B26F2"/>
    <w:rsid w:val="001B2DA5"/>
    <w:rsid w:val="001D51F7"/>
    <w:rsid w:val="001D650B"/>
    <w:rsid w:val="002149F8"/>
    <w:rsid w:val="00215AAB"/>
    <w:rsid w:val="0021788B"/>
    <w:rsid w:val="00223260"/>
    <w:rsid w:val="00232930"/>
    <w:rsid w:val="00251C59"/>
    <w:rsid w:val="00251DDE"/>
    <w:rsid w:val="00255EDB"/>
    <w:rsid w:val="00266799"/>
    <w:rsid w:val="00270330"/>
    <w:rsid w:val="00280694"/>
    <w:rsid w:val="002A5E20"/>
    <w:rsid w:val="002B1AC8"/>
    <w:rsid w:val="002C23E7"/>
    <w:rsid w:val="002E50E2"/>
    <w:rsid w:val="002F3F9A"/>
    <w:rsid w:val="0030647B"/>
    <w:rsid w:val="0031083F"/>
    <w:rsid w:val="00315DBA"/>
    <w:rsid w:val="00327FCE"/>
    <w:rsid w:val="00337635"/>
    <w:rsid w:val="00341059"/>
    <w:rsid w:val="00342F59"/>
    <w:rsid w:val="00343031"/>
    <w:rsid w:val="00344945"/>
    <w:rsid w:val="00363DDE"/>
    <w:rsid w:val="00367258"/>
    <w:rsid w:val="0037005C"/>
    <w:rsid w:val="003729AA"/>
    <w:rsid w:val="00375AF1"/>
    <w:rsid w:val="0038577D"/>
    <w:rsid w:val="0038598D"/>
    <w:rsid w:val="003B23A0"/>
    <w:rsid w:val="003B39DE"/>
    <w:rsid w:val="003D3CE5"/>
    <w:rsid w:val="003D7C55"/>
    <w:rsid w:val="003E658D"/>
    <w:rsid w:val="003F0DC0"/>
    <w:rsid w:val="004173EF"/>
    <w:rsid w:val="00420A74"/>
    <w:rsid w:val="0042257E"/>
    <w:rsid w:val="004257F2"/>
    <w:rsid w:val="00431E40"/>
    <w:rsid w:val="00434786"/>
    <w:rsid w:val="00434DCF"/>
    <w:rsid w:val="00437946"/>
    <w:rsid w:val="00443C6A"/>
    <w:rsid w:val="00445B06"/>
    <w:rsid w:val="00455734"/>
    <w:rsid w:val="00475AC3"/>
    <w:rsid w:val="0048167E"/>
    <w:rsid w:val="004B264C"/>
    <w:rsid w:val="004B3173"/>
    <w:rsid w:val="004B7192"/>
    <w:rsid w:val="004C7D6B"/>
    <w:rsid w:val="004F114F"/>
    <w:rsid w:val="004F131C"/>
    <w:rsid w:val="00506382"/>
    <w:rsid w:val="0051059F"/>
    <w:rsid w:val="00514D3B"/>
    <w:rsid w:val="00522654"/>
    <w:rsid w:val="005228ED"/>
    <w:rsid w:val="005419EF"/>
    <w:rsid w:val="00545268"/>
    <w:rsid w:val="005459AF"/>
    <w:rsid w:val="00547393"/>
    <w:rsid w:val="00561B7B"/>
    <w:rsid w:val="00580BF8"/>
    <w:rsid w:val="00581BE7"/>
    <w:rsid w:val="00591D29"/>
    <w:rsid w:val="00596ABB"/>
    <w:rsid w:val="00596DA9"/>
    <w:rsid w:val="005A1D8E"/>
    <w:rsid w:val="005A5F24"/>
    <w:rsid w:val="005A7D16"/>
    <w:rsid w:val="005B3D03"/>
    <w:rsid w:val="005B4497"/>
    <w:rsid w:val="005D2954"/>
    <w:rsid w:val="005E0CB1"/>
    <w:rsid w:val="005E4A8C"/>
    <w:rsid w:val="005E7A0F"/>
    <w:rsid w:val="005F35CA"/>
    <w:rsid w:val="005F45D9"/>
    <w:rsid w:val="00603AF4"/>
    <w:rsid w:val="00615F86"/>
    <w:rsid w:val="0061766D"/>
    <w:rsid w:val="00631F2F"/>
    <w:rsid w:val="00634488"/>
    <w:rsid w:val="00641758"/>
    <w:rsid w:val="00643C12"/>
    <w:rsid w:val="0064570C"/>
    <w:rsid w:val="00650BD5"/>
    <w:rsid w:val="00650CAE"/>
    <w:rsid w:val="00652EEA"/>
    <w:rsid w:val="00656FE9"/>
    <w:rsid w:val="00676113"/>
    <w:rsid w:val="006770AD"/>
    <w:rsid w:val="00695719"/>
    <w:rsid w:val="006A398D"/>
    <w:rsid w:val="006B258D"/>
    <w:rsid w:val="006C5059"/>
    <w:rsid w:val="006E5D0E"/>
    <w:rsid w:val="006F4B97"/>
    <w:rsid w:val="007010CB"/>
    <w:rsid w:val="00727D0B"/>
    <w:rsid w:val="00735D41"/>
    <w:rsid w:val="0074055B"/>
    <w:rsid w:val="00744967"/>
    <w:rsid w:val="0075191B"/>
    <w:rsid w:val="00757438"/>
    <w:rsid w:val="007619CB"/>
    <w:rsid w:val="00761E22"/>
    <w:rsid w:val="007637D4"/>
    <w:rsid w:val="00786943"/>
    <w:rsid w:val="007A2E4B"/>
    <w:rsid w:val="007A3696"/>
    <w:rsid w:val="007A390B"/>
    <w:rsid w:val="007D2C80"/>
    <w:rsid w:val="007F3D27"/>
    <w:rsid w:val="008039A2"/>
    <w:rsid w:val="00805EE5"/>
    <w:rsid w:val="008148FE"/>
    <w:rsid w:val="00820ECE"/>
    <w:rsid w:val="008215B6"/>
    <w:rsid w:val="00822804"/>
    <w:rsid w:val="008261D4"/>
    <w:rsid w:val="0084012C"/>
    <w:rsid w:val="00856E87"/>
    <w:rsid w:val="008627C6"/>
    <w:rsid w:val="008A03AB"/>
    <w:rsid w:val="008A4447"/>
    <w:rsid w:val="008A7E8E"/>
    <w:rsid w:val="008B2FBA"/>
    <w:rsid w:val="008C381E"/>
    <w:rsid w:val="008F51B7"/>
    <w:rsid w:val="0092555B"/>
    <w:rsid w:val="009340BD"/>
    <w:rsid w:val="00936325"/>
    <w:rsid w:val="009365A1"/>
    <w:rsid w:val="00942B5A"/>
    <w:rsid w:val="0094535E"/>
    <w:rsid w:val="00951B37"/>
    <w:rsid w:val="00953406"/>
    <w:rsid w:val="00953E93"/>
    <w:rsid w:val="00956C6A"/>
    <w:rsid w:val="00957DC7"/>
    <w:rsid w:val="00980706"/>
    <w:rsid w:val="00986B6F"/>
    <w:rsid w:val="009A0745"/>
    <w:rsid w:val="009B1841"/>
    <w:rsid w:val="009C622D"/>
    <w:rsid w:val="009D0D2A"/>
    <w:rsid w:val="009E3DCF"/>
    <w:rsid w:val="009F312E"/>
    <w:rsid w:val="009F5076"/>
    <w:rsid w:val="00A25807"/>
    <w:rsid w:val="00A263DE"/>
    <w:rsid w:val="00A31496"/>
    <w:rsid w:val="00A3663A"/>
    <w:rsid w:val="00A36B51"/>
    <w:rsid w:val="00A4554D"/>
    <w:rsid w:val="00A52287"/>
    <w:rsid w:val="00A5535F"/>
    <w:rsid w:val="00A76927"/>
    <w:rsid w:val="00A77546"/>
    <w:rsid w:val="00A80E18"/>
    <w:rsid w:val="00A81C86"/>
    <w:rsid w:val="00A82113"/>
    <w:rsid w:val="00A822B8"/>
    <w:rsid w:val="00A91FEB"/>
    <w:rsid w:val="00A92F11"/>
    <w:rsid w:val="00A953FC"/>
    <w:rsid w:val="00A96296"/>
    <w:rsid w:val="00AA57E9"/>
    <w:rsid w:val="00AC0895"/>
    <w:rsid w:val="00AC2232"/>
    <w:rsid w:val="00AC4C31"/>
    <w:rsid w:val="00AD18FD"/>
    <w:rsid w:val="00AD7E82"/>
    <w:rsid w:val="00AE3947"/>
    <w:rsid w:val="00AF27E5"/>
    <w:rsid w:val="00AF38E9"/>
    <w:rsid w:val="00AF45C6"/>
    <w:rsid w:val="00B02130"/>
    <w:rsid w:val="00B02392"/>
    <w:rsid w:val="00B20980"/>
    <w:rsid w:val="00B26FD8"/>
    <w:rsid w:val="00B33C67"/>
    <w:rsid w:val="00B41766"/>
    <w:rsid w:val="00B4487B"/>
    <w:rsid w:val="00B52E6A"/>
    <w:rsid w:val="00B52F31"/>
    <w:rsid w:val="00B56CAF"/>
    <w:rsid w:val="00B645D8"/>
    <w:rsid w:val="00B66EEE"/>
    <w:rsid w:val="00B83295"/>
    <w:rsid w:val="00B937E0"/>
    <w:rsid w:val="00B93C5C"/>
    <w:rsid w:val="00BA4695"/>
    <w:rsid w:val="00BB1F4B"/>
    <w:rsid w:val="00BB796E"/>
    <w:rsid w:val="00BD3786"/>
    <w:rsid w:val="00BD4F65"/>
    <w:rsid w:val="00C00E02"/>
    <w:rsid w:val="00C052A7"/>
    <w:rsid w:val="00C07CFF"/>
    <w:rsid w:val="00C11068"/>
    <w:rsid w:val="00C2722F"/>
    <w:rsid w:val="00C35AAB"/>
    <w:rsid w:val="00C55BDD"/>
    <w:rsid w:val="00C600AD"/>
    <w:rsid w:val="00C637A0"/>
    <w:rsid w:val="00C833CD"/>
    <w:rsid w:val="00C87238"/>
    <w:rsid w:val="00CA303C"/>
    <w:rsid w:val="00CB3071"/>
    <w:rsid w:val="00CD2579"/>
    <w:rsid w:val="00CD5934"/>
    <w:rsid w:val="00CD6C12"/>
    <w:rsid w:val="00CD6D0A"/>
    <w:rsid w:val="00CE04CF"/>
    <w:rsid w:val="00D0616A"/>
    <w:rsid w:val="00D12A68"/>
    <w:rsid w:val="00D207BC"/>
    <w:rsid w:val="00D30FC9"/>
    <w:rsid w:val="00D37688"/>
    <w:rsid w:val="00D600A7"/>
    <w:rsid w:val="00D85370"/>
    <w:rsid w:val="00D87E83"/>
    <w:rsid w:val="00D9221A"/>
    <w:rsid w:val="00D9499A"/>
    <w:rsid w:val="00DB61FD"/>
    <w:rsid w:val="00DB67EB"/>
    <w:rsid w:val="00DC270B"/>
    <w:rsid w:val="00DC3F0B"/>
    <w:rsid w:val="00DC46DC"/>
    <w:rsid w:val="00DD3114"/>
    <w:rsid w:val="00DD6AE4"/>
    <w:rsid w:val="00DF0087"/>
    <w:rsid w:val="00DF1E49"/>
    <w:rsid w:val="00DF6824"/>
    <w:rsid w:val="00E05B4B"/>
    <w:rsid w:val="00E1493E"/>
    <w:rsid w:val="00E24D9B"/>
    <w:rsid w:val="00E41E8F"/>
    <w:rsid w:val="00E42BD7"/>
    <w:rsid w:val="00E431BA"/>
    <w:rsid w:val="00E43E42"/>
    <w:rsid w:val="00E46776"/>
    <w:rsid w:val="00E478D0"/>
    <w:rsid w:val="00E6458A"/>
    <w:rsid w:val="00E64F94"/>
    <w:rsid w:val="00E7159F"/>
    <w:rsid w:val="00E81D8E"/>
    <w:rsid w:val="00E934E0"/>
    <w:rsid w:val="00EA069C"/>
    <w:rsid w:val="00EB0E9C"/>
    <w:rsid w:val="00EB3371"/>
    <w:rsid w:val="00EC55BA"/>
    <w:rsid w:val="00EC6271"/>
    <w:rsid w:val="00ED01DC"/>
    <w:rsid w:val="00EE020E"/>
    <w:rsid w:val="00EE1C5B"/>
    <w:rsid w:val="00F12AA4"/>
    <w:rsid w:val="00F17024"/>
    <w:rsid w:val="00F24E57"/>
    <w:rsid w:val="00F335D7"/>
    <w:rsid w:val="00F4337C"/>
    <w:rsid w:val="00F5721E"/>
    <w:rsid w:val="00F60AB8"/>
    <w:rsid w:val="00F750EF"/>
    <w:rsid w:val="00F82181"/>
    <w:rsid w:val="00F926BF"/>
    <w:rsid w:val="00F93E84"/>
    <w:rsid w:val="00FA2DE4"/>
    <w:rsid w:val="00FB773D"/>
    <w:rsid w:val="00FE4BD7"/>
    <w:rsid w:val="00FE56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72DDF"/>
  <w15:docId w15:val="{B8F24E2B-31E0-4101-A7D4-019B9DFF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DF6"/>
    <w:pPr>
      <w:spacing w:line="312" w:lineRule="auto"/>
      <w:jc w:val="both"/>
    </w:pPr>
    <w:rPr>
      <w:rFonts w:ascii="Arial" w:hAnsi="Arial"/>
      <w:sz w:val="24"/>
      <w:lang w:eastAsia="en-US"/>
    </w:rPr>
  </w:style>
  <w:style w:type="paragraph" w:styleId="1">
    <w:name w:val="heading 1"/>
    <w:basedOn w:val="a"/>
    <w:next w:val="a"/>
    <w:qFormat/>
    <w:rsid w:val="00005DF6"/>
    <w:pPr>
      <w:keepNext/>
      <w:tabs>
        <w:tab w:val="left" w:pos="1701"/>
      </w:tabs>
      <w:outlineLvl w:val="0"/>
    </w:pPr>
    <w:rPr>
      <w:rFonts w:cs="Arial"/>
      <w:u w:val="single"/>
    </w:rPr>
  </w:style>
  <w:style w:type="paragraph" w:styleId="2">
    <w:name w:val="heading 2"/>
    <w:basedOn w:val="a"/>
    <w:next w:val="a"/>
    <w:qFormat/>
    <w:rsid w:val="00005DF6"/>
    <w:pPr>
      <w:keepNext/>
      <w:outlineLvl w:val="1"/>
    </w:pPr>
    <w:rPr>
      <w:sz w:val="22"/>
      <w:u w:val="single"/>
    </w:rPr>
  </w:style>
  <w:style w:type="paragraph" w:styleId="3">
    <w:name w:val="heading 3"/>
    <w:basedOn w:val="a"/>
    <w:next w:val="a"/>
    <w:qFormat/>
    <w:rsid w:val="00005DF6"/>
    <w:pPr>
      <w:keepNext/>
      <w:tabs>
        <w:tab w:val="left" w:pos="1701"/>
      </w:tabs>
      <w:outlineLvl w:val="2"/>
    </w:pPr>
    <w:rPr>
      <w:rFonts w:cs="Arial"/>
      <w:b/>
      <w:bCs/>
      <w:u w:val="single"/>
    </w:rPr>
  </w:style>
  <w:style w:type="paragraph" w:styleId="4">
    <w:name w:val="heading 4"/>
    <w:basedOn w:val="a"/>
    <w:next w:val="a"/>
    <w:qFormat/>
    <w:rsid w:val="00005DF6"/>
    <w:pPr>
      <w:keepNext/>
      <w:tabs>
        <w:tab w:val="left" w:pos="1134"/>
      </w:tabs>
      <w:outlineLvl w:val="3"/>
    </w:pPr>
    <w:rPr>
      <w:b/>
      <w:bCs/>
    </w:rPr>
  </w:style>
  <w:style w:type="paragraph" w:styleId="5">
    <w:name w:val="heading 5"/>
    <w:basedOn w:val="a"/>
    <w:next w:val="a"/>
    <w:qFormat/>
    <w:rsid w:val="00005DF6"/>
    <w:pPr>
      <w:keepNext/>
      <w:tabs>
        <w:tab w:val="left" w:pos="1701"/>
      </w:tabs>
      <w:ind w:left="851" w:hanging="851"/>
      <w:outlineLvl w:val="4"/>
    </w:pPr>
    <w:rPr>
      <w:rFonts w:cs="Arial"/>
      <w:b/>
      <w:bCs/>
    </w:rPr>
  </w:style>
  <w:style w:type="paragraph" w:styleId="6">
    <w:name w:val="heading 6"/>
    <w:basedOn w:val="a"/>
    <w:next w:val="a"/>
    <w:qFormat/>
    <w:rsid w:val="00005DF6"/>
    <w:pPr>
      <w:keepNext/>
      <w:jc w:val="center"/>
      <w:outlineLvl w:val="5"/>
    </w:pPr>
    <w:rPr>
      <w:rFonts w:cs="Arial"/>
      <w:b/>
      <w:bCs/>
    </w:rPr>
  </w:style>
  <w:style w:type="paragraph" w:styleId="7">
    <w:name w:val="heading 7"/>
    <w:basedOn w:val="a"/>
    <w:next w:val="a"/>
    <w:qFormat/>
    <w:rsid w:val="00005DF6"/>
    <w:pPr>
      <w:keepNext/>
      <w:tabs>
        <w:tab w:val="left" w:pos="1701"/>
      </w:tabs>
      <w:outlineLvl w:val="6"/>
    </w:pPr>
    <w:rPr>
      <w:rFonts w:cs="Arial"/>
    </w:rPr>
  </w:style>
  <w:style w:type="paragraph" w:styleId="8">
    <w:name w:val="heading 8"/>
    <w:basedOn w:val="a"/>
    <w:next w:val="a"/>
    <w:qFormat/>
    <w:rsid w:val="00005DF6"/>
    <w:pPr>
      <w:keepNext/>
      <w:tabs>
        <w:tab w:val="left" w:pos="1418"/>
      </w:tabs>
      <w:jc w:val="left"/>
      <w:outlineLvl w:val="7"/>
    </w:pPr>
    <w:rPr>
      <w:b/>
      <w:bCs/>
    </w:rPr>
  </w:style>
  <w:style w:type="paragraph" w:styleId="9">
    <w:name w:val="heading 9"/>
    <w:basedOn w:val="a"/>
    <w:next w:val="a"/>
    <w:qFormat/>
    <w:rsid w:val="00005DF6"/>
    <w:pPr>
      <w:keepNext/>
      <w:tabs>
        <w:tab w:val="left" w:pos="1418"/>
      </w:tabs>
      <w:jc w:val="left"/>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005DF6"/>
    <w:pPr>
      <w:tabs>
        <w:tab w:val="center" w:pos="4153"/>
        <w:tab w:val="right" w:pos="8306"/>
      </w:tabs>
    </w:pPr>
    <w:rPr>
      <w:sz w:val="20"/>
    </w:rPr>
  </w:style>
  <w:style w:type="paragraph" w:styleId="a4">
    <w:name w:val="Body Text"/>
    <w:basedOn w:val="a"/>
    <w:semiHidden/>
    <w:rsid w:val="00005DF6"/>
    <w:pPr>
      <w:tabs>
        <w:tab w:val="left" w:pos="900"/>
      </w:tabs>
    </w:pPr>
    <w:rPr>
      <w:rFonts w:cs="Arial"/>
    </w:rPr>
  </w:style>
  <w:style w:type="paragraph" w:customStyle="1" w:styleId="a5">
    <w:name w:val="Βασικό έντονο"/>
    <w:basedOn w:val="a"/>
    <w:rsid w:val="00005DF6"/>
    <w:rPr>
      <w:bCs/>
    </w:rPr>
  </w:style>
  <w:style w:type="paragraph" w:customStyle="1" w:styleId="a6">
    <w:name w:val="Βασικο+Υπογραμμιση"/>
    <w:basedOn w:val="a"/>
    <w:rsid w:val="00005DF6"/>
    <w:rPr>
      <w:u w:val="single"/>
    </w:rPr>
  </w:style>
  <w:style w:type="paragraph" w:customStyle="1" w:styleId="a7">
    <w:name w:val="Κείμενο με εσοχή"/>
    <w:basedOn w:val="a8"/>
    <w:rsid w:val="00005DF6"/>
    <w:pPr>
      <w:tabs>
        <w:tab w:val="left" w:pos="1134"/>
        <w:tab w:val="left" w:pos="1701"/>
        <w:tab w:val="left" w:pos="2268"/>
      </w:tabs>
      <w:spacing w:after="0" w:line="240" w:lineRule="auto"/>
      <w:ind w:left="0" w:firstLine="567"/>
    </w:pPr>
    <w:rPr>
      <w:lang w:eastAsia="el-GR"/>
    </w:rPr>
  </w:style>
  <w:style w:type="paragraph" w:styleId="a8">
    <w:name w:val="Body Text Indent"/>
    <w:basedOn w:val="a"/>
    <w:semiHidden/>
    <w:rsid w:val="00005DF6"/>
    <w:pPr>
      <w:spacing w:after="120"/>
      <w:ind w:left="283"/>
    </w:pPr>
  </w:style>
  <w:style w:type="paragraph" w:customStyle="1" w:styleId="10">
    <w:name w:val="Κείμενο με εσοχή 1"/>
    <w:basedOn w:val="a"/>
    <w:rsid w:val="00005DF6"/>
    <w:pPr>
      <w:ind w:firstLine="567"/>
    </w:pPr>
    <w:rPr>
      <w:lang w:eastAsia="el-GR"/>
    </w:rPr>
  </w:style>
  <w:style w:type="character" w:styleId="-">
    <w:name w:val="Hyperlink"/>
    <w:semiHidden/>
    <w:rsid w:val="00005DF6"/>
    <w:rPr>
      <w:color w:val="0000FF"/>
      <w:u w:val="single"/>
    </w:rPr>
  </w:style>
  <w:style w:type="paragraph" w:styleId="20">
    <w:name w:val="Body Text Indent 2"/>
    <w:basedOn w:val="a"/>
    <w:semiHidden/>
    <w:rsid w:val="00005DF6"/>
    <w:pPr>
      <w:tabs>
        <w:tab w:val="left" w:pos="1701"/>
      </w:tabs>
      <w:ind w:firstLine="540"/>
    </w:pPr>
  </w:style>
  <w:style w:type="paragraph" w:styleId="a9">
    <w:name w:val="footer"/>
    <w:basedOn w:val="a"/>
    <w:semiHidden/>
    <w:rsid w:val="00005DF6"/>
    <w:pPr>
      <w:tabs>
        <w:tab w:val="center" w:pos="4153"/>
        <w:tab w:val="right" w:pos="8306"/>
      </w:tabs>
    </w:pPr>
  </w:style>
  <w:style w:type="character" w:styleId="aa">
    <w:name w:val="page number"/>
    <w:basedOn w:val="a0"/>
    <w:semiHidden/>
    <w:rsid w:val="00005DF6"/>
  </w:style>
  <w:style w:type="paragraph" w:styleId="ab">
    <w:name w:val="Balloon Text"/>
    <w:basedOn w:val="a"/>
    <w:semiHidden/>
    <w:rsid w:val="00005DF6"/>
    <w:rPr>
      <w:rFonts w:ascii="Tahoma" w:hAnsi="Tahoma" w:cs="Tahoma"/>
      <w:sz w:val="16"/>
      <w:szCs w:val="16"/>
    </w:rPr>
  </w:style>
  <w:style w:type="paragraph" w:styleId="30">
    <w:name w:val="Body Text Indent 3"/>
    <w:basedOn w:val="a"/>
    <w:semiHidden/>
    <w:rsid w:val="00005DF6"/>
    <w:pPr>
      <w:tabs>
        <w:tab w:val="left" w:pos="900"/>
      </w:tabs>
      <w:ind w:left="900" w:hanging="900"/>
    </w:pPr>
    <w:rPr>
      <w:rFonts w:cs="Arial"/>
      <w:b/>
      <w:bCs/>
      <w:sz w:val="22"/>
      <w:szCs w:val="22"/>
    </w:rPr>
  </w:style>
  <w:style w:type="character" w:customStyle="1" w:styleId="Char">
    <w:name w:val="Κεφαλίδα Char"/>
    <w:link w:val="a3"/>
    <w:semiHidden/>
    <w:rsid w:val="00942B5A"/>
    <w:rPr>
      <w:rFonts w:ascii="Arial" w:hAnsi="Arial"/>
      <w:lang w:eastAsia="en-US"/>
    </w:rPr>
  </w:style>
  <w:style w:type="character" w:customStyle="1" w:styleId="apple-converted-space">
    <w:name w:val="apple-converted-space"/>
    <w:basedOn w:val="a0"/>
    <w:rsid w:val="00BA4695"/>
  </w:style>
  <w:style w:type="paragraph" w:styleId="ac">
    <w:name w:val="List Paragraph"/>
    <w:basedOn w:val="a"/>
    <w:uiPriority w:val="34"/>
    <w:qFormat/>
    <w:rsid w:val="0031083F"/>
    <w:pPr>
      <w:ind w:left="720"/>
      <w:contextualSpacing/>
    </w:pPr>
  </w:style>
  <w:style w:type="paragraph" w:styleId="21">
    <w:name w:val="Body Text 2"/>
    <w:basedOn w:val="a"/>
    <w:link w:val="2Char"/>
    <w:uiPriority w:val="99"/>
    <w:semiHidden/>
    <w:unhideWhenUsed/>
    <w:rsid w:val="00445B06"/>
    <w:pPr>
      <w:spacing w:after="120" w:line="480" w:lineRule="auto"/>
    </w:pPr>
  </w:style>
  <w:style w:type="character" w:customStyle="1" w:styleId="2Char">
    <w:name w:val="Σώμα κείμενου 2 Char"/>
    <w:basedOn w:val="a0"/>
    <w:link w:val="21"/>
    <w:uiPriority w:val="99"/>
    <w:semiHidden/>
    <w:rsid w:val="00445B06"/>
    <w:rPr>
      <w:rFonts w:ascii="Arial" w:hAnsi="Arial"/>
      <w:sz w:val="24"/>
      <w:lang w:eastAsia="en-US"/>
    </w:rPr>
  </w:style>
  <w:style w:type="character" w:styleId="ad">
    <w:name w:val="Strong"/>
    <w:basedOn w:val="a0"/>
    <w:uiPriority w:val="99"/>
    <w:qFormat/>
    <w:rsid w:val="00445B06"/>
    <w:rPr>
      <w:rFonts w:ascii="Times New Roman" w:hAnsi="Times New Roman" w:cs="Times New Roman" w:hint="default"/>
      <w:b/>
      <w:bCs/>
    </w:rPr>
  </w:style>
  <w:style w:type="paragraph" w:styleId="ae">
    <w:name w:val="Revision"/>
    <w:hidden/>
    <w:uiPriority w:val="99"/>
    <w:semiHidden/>
    <w:rsid w:val="00197C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99555">
      <w:bodyDiv w:val="1"/>
      <w:marLeft w:val="0"/>
      <w:marRight w:val="0"/>
      <w:marTop w:val="0"/>
      <w:marBottom w:val="0"/>
      <w:divBdr>
        <w:top w:val="none" w:sz="0" w:space="0" w:color="auto"/>
        <w:left w:val="none" w:sz="0" w:space="0" w:color="auto"/>
        <w:bottom w:val="none" w:sz="0" w:space="0" w:color="auto"/>
        <w:right w:val="none" w:sz="0" w:space="0" w:color="auto"/>
      </w:divBdr>
    </w:div>
    <w:div w:id="17349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xosconference201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xosconference2018@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5D58-8E9D-49D1-9EE2-27639396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1086</Words>
  <Characters>5866</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                                       Νάξος   07-03-2001</vt:lpstr>
      <vt:lpstr>ΕΛΛΗΝΙΚΗ ΔΗΜΟΚΡΑΤΙΑ                                       Νάξος   07-03-2001</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Conference - I Naxos dia mesou ton aionon</dc:title>
  <dc:creator>NO.P.P.A.P.P.P.A..</dc:creator>
  <cp:lastModifiedBy>Paraskevi G. Kanellatou</cp:lastModifiedBy>
  <cp:revision>2</cp:revision>
  <cp:lastPrinted>2017-06-07T12:26:00Z</cp:lastPrinted>
  <dcterms:created xsi:type="dcterms:W3CDTF">2017-10-10T10:55:00Z</dcterms:created>
  <dcterms:modified xsi:type="dcterms:W3CDTF">2017-10-10T10:55:00Z</dcterms:modified>
</cp:coreProperties>
</file>